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4088690"/>
        <w:docPartObj>
          <w:docPartGallery w:val="Cover Pages"/>
          <w:docPartUnique/>
        </w:docPartObj>
      </w:sdtPr>
      <w:sdtEndPr>
        <w:rPr>
          <w:noProof/>
        </w:rPr>
      </w:sdtEndPr>
      <w:sdtContent>
        <w:p w14:paraId="2BA904DA" w14:textId="77777777" w:rsidR="00CD60E7" w:rsidRDefault="001460D1">
          <w:r>
            <w:rPr>
              <w:noProof/>
            </w:rPr>
            <mc:AlternateContent>
              <mc:Choice Requires="wps">
                <w:drawing>
                  <wp:anchor distT="0" distB="0" distL="114300" distR="114300" simplePos="0" relativeHeight="251665408" behindDoc="1" locked="0" layoutInCell="0" allowOverlap="1" wp14:anchorId="5E71DB48" wp14:editId="50F64521">
                    <wp:simplePos x="0" y="0"/>
                    <wp:positionH relativeFrom="page">
                      <wp:posOffset>-81915</wp:posOffset>
                    </wp:positionH>
                    <wp:positionV relativeFrom="page">
                      <wp:posOffset>-24130</wp:posOffset>
                    </wp:positionV>
                    <wp:extent cx="7724140" cy="10740390"/>
                    <wp:effectExtent l="0" t="0" r="0" b="381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140" cy="1074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1CB29" w14:textId="77777777" w:rsidR="00F6200D" w:rsidRPr="00CD60E7" w:rsidRDefault="00F6200D" w:rsidP="00DB407D">
                                <w:pPr>
                                  <w:ind w:left="-142"/>
                                  <w:rPr>
                                    <w:rFonts w:eastAsiaTheme="majorEastAsia"/>
                                    <w:szCs w:val="96"/>
                                  </w:rPr>
                                </w:pPr>
                                <w:r w:rsidRPr="00CD60E7">
                                  <w:rPr>
                                    <w:rFonts w:asciiTheme="majorHAnsi" w:eastAsiaTheme="majorEastAsia" w:hAnsiTheme="majorHAnsi" w:cstheme="majorBidi"/>
                                    <w:noProof/>
                                    <w:color w:val="E6EED5" w:themeColor="accent3" w:themeTint="3F"/>
                                    <w:sz w:val="72"/>
                                    <w:szCs w:val="72"/>
                                  </w:rPr>
                                  <w:drawing>
                                    <wp:inline distT="0" distB="0" distL="0" distR="0" wp14:anchorId="20DDCEBB" wp14:editId="785091BB">
                                      <wp:extent cx="7686675" cy="10772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G-Images.jpg"/>
                                              <pic:cNvPicPr/>
                                            </pic:nvPicPr>
                                            <pic:blipFill>
                                              <a:blip r:embed="rId8">
                                                <a:extLst>
                                                  <a:ext uri="{28A0092B-C50C-407E-A947-70E740481C1C}">
                                                    <a14:useLocalDpi xmlns:a14="http://schemas.microsoft.com/office/drawing/2010/main" val="0"/>
                                                  </a:ext>
                                                </a:extLst>
                                              </a:blip>
                                              <a:stretch>
                                                <a:fillRect/>
                                              </a:stretch>
                                            </pic:blipFill>
                                            <pic:spPr>
                                              <a:xfrm>
                                                <a:off x="0" y="0"/>
                                                <a:ext cx="7687852" cy="107739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DF392" id="Rectangle 9" o:spid="_x0000_s1026" style="position:absolute;margin-left:-6.45pt;margin-top:-1.9pt;width:608.2pt;height:845.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a7ggIAAAkFAAAOAAAAZHJzL2Uyb0RvYy54bWysVNuO0zAQfUfiHyy/t7mQXhI1Xe2FIqQF&#10;Vix8gGs7jYVjG9ttuiD+nbHTdlvgASHy4Hjs8ficmTNeXO07iXbcOqFVjbNxihFXVDOhNjX+/Gk1&#10;mmPkPFGMSK14jZ+4w1fLly8Wval4rlstGbcIgihX9abGrfemShJHW94RN9aGK9hstO2IB9NuEmZJ&#10;D9E7meRpOk16bZmxmnLnYPVu2MTLGL9pOPUfmsZxj2SNAZuPo43jOozJckGqjSWmFfQAg/wDio4I&#10;BZeeQt0RT9DWit9CdYJa7XTjx1R3iW4aQXnkAGyy9Bc2jy0xPHKB5DhzSpP7f2Hp+92DRYJB7SA9&#10;inRQo4+QNaI2kqMy5Kc3rgK3R/NgA0Nn7jX94pDSty148Wtrdd9ywgBVFvyTiwPBcHAUrft3mkF0&#10;svU6pmrf2C4EhCSgfazI06kifO8RhcXZLC+yApBR2MvSWZG+KmPRElIdzxvr/BuuOxQmNbaAPsYn&#10;u3vnAx5SHV0ifi0FWwkpo2E361tp0Y6APlbxixSA5rmbVMFZ6XBsiDisAEy4I+wFwLHe38ssL9Kb&#10;vBytpvPZqFgVk1E5S+ejNCtvymlalMXd6kcAmBVVKxjj6l4oftReVvxdbQ9dMKgmqg/1NS4n+SRy&#10;v0Dvzkmm8fsTyU54aEUpuhrPT06kCqV9rRjQJpUnQg7z5BJ+zDLk4PiPWYlCCLUfNOT36z1ECYJY&#10;a/YEkrAa6gXFhfcDJq223zDqoRdr7L5uieUYybcKZFVmRdCAj0YxmeVg2POd9fkOURRC1dhjNExv&#10;/dDwW2PFpoWbspgjpa9Bio2IGnlGdRAw9Fskc3gbQkOf29Hr+QVb/gQAAP//AwBQSwMEFAAGAAgA&#10;AAAhAKympP3gAAAADAEAAA8AAABkcnMvZG93bnJldi54bWxMj8FOwzAQRO9I/IO1SNxauwkNbYhT&#10;IaSegAMtEtdtvE0iYjvEThv+nu2J3ma0T7MzxWaynTjREFrvNCzmCgS5ypvW1Ro+99vZCkSI6Ax2&#10;3pGGXwqwKW9vCsyNP7sPOu1iLTjEhRw1NDH2uZShashimPueHN+OfrAY2Q61NAOeOdx2MlEqkxZb&#10;xx8a7Omloep7N1oNmD2Yn/dj+rZ/HTNc15PaLr+U1vd30/MTiEhT/IfhUp+rQ8mdDn50JohOw2yR&#10;rBllkfKEC5CodAniwCpbPWYgy0Jejyj/AAAA//8DAFBLAQItABQABgAIAAAAIQC2gziS/gAAAOEB&#10;AAATAAAAAAAAAAAAAAAAAAAAAABbQ29udGVudF9UeXBlc10ueG1sUEsBAi0AFAAGAAgAAAAhADj9&#10;If/WAAAAlAEAAAsAAAAAAAAAAAAAAAAALwEAAF9yZWxzLy5yZWxzUEsBAi0AFAAGAAgAAAAhACLU&#10;9ruCAgAACQUAAA4AAAAAAAAAAAAAAAAALgIAAGRycy9lMm9Eb2MueG1sUEsBAi0AFAAGAAgAAAAh&#10;AKympP3gAAAADAEAAA8AAAAAAAAAAAAAAAAA3AQAAGRycy9kb3ducmV2LnhtbFBLBQYAAAAABAAE&#10;APMAAADpBQAAAAA=&#10;" o:allowincell="f" stroked="f">
                    <v:textbox>
                      <w:txbxContent>
                        <w:p w:rsidR="00F6200D" w:rsidRPr="00CD60E7" w:rsidRDefault="00F6200D" w:rsidP="00DB407D">
                          <w:pPr>
                            <w:ind w:left="-142"/>
                            <w:rPr>
                              <w:rFonts w:eastAsiaTheme="majorEastAsia"/>
                              <w:szCs w:val="96"/>
                            </w:rPr>
                          </w:pPr>
                          <w:r w:rsidRPr="00CD60E7">
                            <w:rPr>
                              <w:rFonts w:asciiTheme="majorHAnsi" w:eastAsiaTheme="majorEastAsia" w:hAnsiTheme="majorHAnsi" w:cstheme="majorBidi"/>
                              <w:noProof/>
                              <w:color w:val="E6EED5" w:themeColor="accent3" w:themeTint="3F"/>
                              <w:sz w:val="72"/>
                              <w:szCs w:val="72"/>
                            </w:rPr>
                            <w:drawing>
                              <wp:inline distT="0" distB="0" distL="0" distR="0" wp14:anchorId="17802076" wp14:editId="1446C750">
                                <wp:extent cx="7686675" cy="10772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G-Images.jpg"/>
                                        <pic:cNvPicPr/>
                                      </pic:nvPicPr>
                                      <pic:blipFill>
                                        <a:blip r:embed="rId9">
                                          <a:extLst>
                                            <a:ext uri="{28A0092B-C50C-407E-A947-70E740481C1C}">
                                              <a14:useLocalDpi xmlns:a14="http://schemas.microsoft.com/office/drawing/2010/main" val="0"/>
                                            </a:ext>
                                          </a:extLst>
                                        </a:blip>
                                        <a:stretch>
                                          <a:fillRect/>
                                        </a:stretch>
                                      </pic:blipFill>
                                      <pic:spPr>
                                        <a:xfrm>
                                          <a:off x="0" y="0"/>
                                          <a:ext cx="7687852" cy="10773972"/>
                                        </a:xfrm>
                                        <a:prstGeom prst="rect">
                                          <a:avLst/>
                                        </a:prstGeom>
                                      </pic:spPr>
                                    </pic:pic>
                                  </a:graphicData>
                                </a:graphic>
                              </wp:inline>
                            </w:drawing>
                          </w:r>
                        </w:p>
                      </w:txbxContent>
                    </v:textbox>
                    <w10:wrap anchorx="page" anchory="page"/>
                  </v:rect>
                </w:pict>
              </mc:Fallback>
            </mc:AlternateContent>
          </w:r>
        </w:p>
        <w:p w14:paraId="0E2BDFDD" w14:textId="77777777" w:rsidR="00CD60E7" w:rsidRDefault="00CD60E7"/>
        <w:p w14:paraId="4437CB65" w14:textId="77777777" w:rsidR="00CD60E7" w:rsidRDefault="00CD60E7"/>
        <w:p w14:paraId="2B82BEAE" w14:textId="77777777" w:rsidR="00CD60E7" w:rsidRDefault="00CD60E7"/>
        <w:p w14:paraId="51D9DCA5" w14:textId="77777777" w:rsidR="00CD60E7" w:rsidRDefault="00CD60E7" w:rsidP="00CD60E7">
          <w:pPr>
            <w:jc w:val="both"/>
            <w:rPr>
              <w:rFonts w:cs="Arial"/>
              <w:b/>
              <w:sz w:val="28"/>
              <w:szCs w:val="28"/>
            </w:rPr>
          </w:pPr>
        </w:p>
        <w:p w14:paraId="2DF29210" w14:textId="77777777" w:rsidR="00CD60E7" w:rsidRDefault="00CD60E7" w:rsidP="00CD60E7">
          <w:pPr>
            <w:rPr>
              <w:rFonts w:cs="Arial"/>
              <w:b/>
              <w:sz w:val="28"/>
              <w:szCs w:val="28"/>
            </w:rPr>
          </w:pPr>
        </w:p>
        <w:p w14:paraId="4DDA4DC6" w14:textId="77777777" w:rsidR="00CD60E7" w:rsidRDefault="00CD60E7" w:rsidP="00CD60E7"/>
        <w:p w14:paraId="4AE6763A" w14:textId="77777777" w:rsidR="00CD60E7" w:rsidRDefault="00CD60E7" w:rsidP="00CD60E7"/>
        <w:p w14:paraId="06526BFC" w14:textId="77777777" w:rsidR="00CD60E7" w:rsidRDefault="00CD60E7" w:rsidP="00CD60E7"/>
        <w:p w14:paraId="23055F04" w14:textId="77777777" w:rsidR="00CD60E7" w:rsidRDefault="00CD60E7" w:rsidP="00CD60E7"/>
        <w:p w14:paraId="201AE656" w14:textId="77777777" w:rsidR="00CD60E7" w:rsidRDefault="00CD60E7" w:rsidP="00DB407D">
          <w:pPr>
            <w:tabs>
              <w:tab w:val="center" w:pos="4513"/>
            </w:tabs>
          </w:pPr>
        </w:p>
        <w:p w14:paraId="43032877" w14:textId="77777777" w:rsidR="00CD60E7" w:rsidRDefault="004B7D5D" w:rsidP="00CD60E7">
          <w:pPr>
            <w:tabs>
              <w:tab w:val="left" w:pos="3774"/>
            </w:tabs>
          </w:pPr>
          <w:r>
            <w:rPr>
              <w:noProof/>
            </w:rPr>
            <mc:AlternateContent>
              <mc:Choice Requires="wps">
                <w:drawing>
                  <wp:anchor distT="0" distB="0" distL="114300" distR="114300" simplePos="0" relativeHeight="251667456" behindDoc="0" locked="0" layoutInCell="1" allowOverlap="1" wp14:anchorId="12C6D304" wp14:editId="7099F3A0">
                    <wp:simplePos x="0" y="0"/>
                    <wp:positionH relativeFrom="column">
                      <wp:posOffset>-123825</wp:posOffset>
                    </wp:positionH>
                    <wp:positionV relativeFrom="paragraph">
                      <wp:posOffset>280670</wp:posOffset>
                    </wp:positionV>
                    <wp:extent cx="5740400" cy="685800"/>
                    <wp:effectExtent l="0" t="0" r="0" b="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04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1A268C8" w14:textId="77777777" w:rsidR="00E937D0" w:rsidRPr="004B7D5D" w:rsidRDefault="00E937D0" w:rsidP="00E937D0">
                                <w:pPr>
                                  <w:rPr>
                                    <w:rFonts w:asciiTheme="minorHAnsi" w:hAnsiTheme="minorHAnsi" w:cstheme="minorHAnsi"/>
                                    <w:b/>
                                    <w:color w:val="FF0000"/>
                                    <w:sz w:val="32"/>
                                    <w:szCs w:val="32"/>
                                  </w:rPr>
                                </w:pPr>
                                <w:r w:rsidRPr="004B7D5D">
                                  <w:rPr>
                                    <w:rFonts w:asciiTheme="minorHAnsi" w:hAnsiTheme="minorHAnsi" w:cstheme="minorHAnsi"/>
                                    <w:b/>
                                    <w:sz w:val="56"/>
                                    <w:szCs w:val="56"/>
                                  </w:rPr>
                                  <w:t>Zero Tolerance Policy &amp; SOP</w:t>
                                </w:r>
                              </w:p>
                              <w:p w14:paraId="6E9A8703" w14:textId="77777777" w:rsidR="00737D60" w:rsidRPr="0066647A" w:rsidRDefault="00737D60" w:rsidP="00512564">
                                <w:pPr>
                                  <w:rPr>
                                    <w:rFonts w:cs="Arial"/>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0E53F80" id="_x0000_t202" coordsize="21600,21600" o:spt="202" path="m,l,21600r21600,l21600,xe">
                    <v:stroke joinstyle="miter"/>
                    <v:path gradientshapeok="t" o:connecttype="rect"/>
                  </v:shapetype>
                  <v:shape id="Text Box 6" o:spid="_x0000_s1027" type="#_x0000_t202" style="position:absolute;margin-left:-9.75pt;margin-top:22.1pt;width:452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HjtAIAAMMFAAAOAAAAZHJzL2Uyb0RvYy54bWysVN1v2jAQf5+0/8HyO01AgULUUKVUTJNQ&#10;W62d+mwcu0RNfJ5tIGza/76zkwDr9tJpL8n57nffH1fXTV2RnTC2BJXR4UVMiVAcilK9ZPTr03Iw&#10;pcQ6pgpWgRIZPQhLr+cfP1ztdSpGsIGqEIagEWXTvc7oxjmdRpHlG1EzewFaKBRKMDVz+DQvUWHY&#10;Hq3XVTSK40m0B1NoA1xYi9zbVkjnwb6Ugrt7Ka1wpMooxubC14Tv2n+j+RVLXwzTm5J3YbB/iKJm&#10;pUKnR1O3zDGyNeUfpuqSG7Ag3QWHOgIpSy5CDpjNMH6TzeOGaRFyweJYfSyT/X9m+d3uwZCyyOiM&#10;EsVqbNGTaBy5gYZMfHX22qYIetQIcw2yscshU6tXwF8tQqIzTKtgEe2r0UhT+z/mSVARG3A4Ft17&#10;4cgcXyZxEqOIo2wyHU+R9kZP2tpY90lATTyRUYNNDRGw3cq6FtpDvDMFy7KqkM/SSv3GQJstR4TJ&#10;aLVZipEg6ZE+ptC1H4vx5Si/HM8Gk3w8HCTDeDrI83g0uF3mcR4ny8UsufnZxdnrhzq0qfuKWHeo&#10;RBvFFyGxxqECnhGmWywqQ3YM55JxLpQbdtYqhWiPkpjFexQ7fMgj5Pce5bYivWdQ7qhclwpM23G/&#10;lKewi9c+ZNniu0no8vYlcM26CcMVkJ6zhuKAk2Sg3USr+bLErq6YdQ/M4OrhIOA5cff4kRXsMwod&#10;RckGzPe/8T0eNwKllOxxlTNqv22ZEZRUnxXuymyYJH73wyPBxuLDnEvW5xK1rReAXRni4dI8kB7v&#10;qp6UBupnvDq594oipjj6zqjryYVrDwxeLS7yPIBw2zVzK/Woeb9AfmafmmdmdDfYDgfpDvqlZ+mb&#10;+W6xvr0K8q0DWYbhP1W1qz9eirA+3VXzp+j8HVCn2zv/BQAA//8DAFBLAwQUAAYACAAAACEAuP2a&#10;D98AAAAKAQAADwAAAGRycy9kb3ducmV2LnhtbEyPy07DMBBF90j9B2sqsWudRikKIU6FkCoQYkPo&#10;B7ixiaPEYyt2HvD1DCtYzszRnXPL02oHNusxdA4FHPYJMI2NUx22Ai4f510OLESJSg4OtYAvHeBU&#10;bW5KWSi34Lue69gyCsFQSAEmRl9wHhqjrQx75zXS7dONVkYax5arUS4UbgeeJskdt7JD+mCk109G&#10;N309WQHn6fnFzt988q91s6Dx/XR564W43a6PD8CiXuMfDL/6pA4VOV3dhCqwQcDucH8kVECWpcAI&#10;yPOMFlcij2kKvCr5/wrVDwAAAP//AwBQSwECLQAUAAYACAAAACEAtoM4kv4AAADhAQAAEwAAAAAA&#10;AAAAAAAAAAAAAAAAW0NvbnRlbnRfVHlwZXNdLnhtbFBLAQItABQABgAIAAAAIQA4/SH/1gAAAJQB&#10;AAALAAAAAAAAAAAAAAAAAC8BAABfcmVscy8ucmVsc1BLAQItABQABgAIAAAAIQBFKdHjtAIAAMMF&#10;AAAOAAAAAAAAAAAAAAAAAC4CAABkcnMvZTJvRG9jLnhtbFBLAQItABQABgAIAAAAIQC4/ZoP3wAA&#10;AAoBAAAPAAAAAAAAAAAAAAAAAA4FAABkcnMvZG93bnJldi54bWxQSwUGAAAAAAQABADzAAAAGgYA&#10;AAAA&#10;" filled="f" stroked="f">
                    <v:path arrowok="t"/>
                    <v:textbox>
                      <w:txbxContent>
                        <w:p w:rsidR="00E937D0" w:rsidRPr="004B7D5D" w:rsidRDefault="00E937D0" w:rsidP="00E937D0">
                          <w:pPr>
                            <w:rPr>
                              <w:rFonts w:asciiTheme="minorHAnsi" w:hAnsiTheme="minorHAnsi" w:cstheme="minorHAnsi"/>
                              <w:b/>
                              <w:color w:val="FF0000"/>
                              <w:sz w:val="32"/>
                              <w:szCs w:val="32"/>
                            </w:rPr>
                          </w:pPr>
                          <w:r w:rsidRPr="004B7D5D">
                            <w:rPr>
                              <w:rFonts w:asciiTheme="minorHAnsi" w:hAnsiTheme="minorHAnsi" w:cstheme="minorHAnsi"/>
                              <w:b/>
                              <w:sz w:val="56"/>
                              <w:szCs w:val="56"/>
                            </w:rPr>
                            <w:t>Zero Tolerance Policy &amp; SOP</w:t>
                          </w:r>
                        </w:p>
                        <w:p w:rsidR="00737D60" w:rsidRPr="0066647A" w:rsidRDefault="00737D60" w:rsidP="00512564">
                          <w:pPr>
                            <w:rPr>
                              <w:rFonts w:cs="Arial"/>
                              <w:sz w:val="56"/>
                              <w:szCs w:val="56"/>
                            </w:rPr>
                          </w:pPr>
                        </w:p>
                      </w:txbxContent>
                    </v:textbox>
                    <w10:wrap type="square"/>
                  </v:shape>
                </w:pict>
              </mc:Fallback>
            </mc:AlternateContent>
          </w:r>
        </w:p>
        <w:p w14:paraId="6B34320C" w14:textId="77777777" w:rsidR="00CD60E7" w:rsidRDefault="00CD60E7" w:rsidP="00CD60E7"/>
        <w:p w14:paraId="4C70E7E0" w14:textId="77777777" w:rsidR="00CD60E7" w:rsidRDefault="00CD60E7" w:rsidP="00CD60E7"/>
        <w:p w14:paraId="227C5D69" w14:textId="77777777" w:rsidR="009E2E8B" w:rsidRDefault="004B7D5D" w:rsidP="00CD60E7">
          <w:r>
            <w:rPr>
              <w:noProof/>
            </w:rPr>
            <mc:AlternateContent>
              <mc:Choice Requires="wpg">
                <w:drawing>
                  <wp:anchor distT="0" distB="0" distL="114300" distR="114300" simplePos="0" relativeHeight="251668480" behindDoc="0" locked="0" layoutInCell="1" allowOverlap="1" wp14:anchorId="5D2443A6" wp14:editId="53442154">
                    <wp:simplePos x="0" y="0"/>
                    <wp:positionH relativeFrom="margin">
                      <wp:posOffset>3505200</wp:posOffset>
                    </wp:positionH>
                    <wp:positionV relativeFrom="paragraph">
                      <wp:posOffset>11430</wp:posOffset>
                    </wp:positionV>
                    <wp:extent cx="2415540" cy="803910"/>
                    <wp:effectExtent l="0" t="0" r="3810" b="15240"/>
                    <wp:wrapNone/>
                    <wp:docPr id="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5540" cy="803910"/>
                              <a:chOff x="-617220" y="2797810"/>
                              <a:chExt cx="2415540" cy="803910"/>
                            </a:xfrm>
                          </wpg:grpSpPr>
                          <wps:wsp>
                            <wps:cNvPr id="6" name="Text Box 16"/>
                            <wps:cNvSpPr txBox="1">
                              <a:spLocks noChangeArrowheads="1"/>
                            </wps:cNvSpPr>
                            <wps:spPr bwMode="auto">
                              <a:xfrm>
                                <a:off x="-617220" y="2924636"/>
                                <a:ext cx="1257935" cy="32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1185122B" w14:textId="77777777" w:rsidR="00F6200D" w:rsidRPr="004B7D5D" w:rsidRDefault="00D156A4" w:rsidP="00CD60E7">
                                  <w:pPr>
                                    <w:contextualSpacing/>
                                    <w:jc w:val="right"/>
                                    <w:rPr>
                                      <w:rFonts w:asciiTheme="minorHAnsi" w:hAnsiTheme="minorHAnsi" w:cstheme="minorHAnsi"/>
                                      <w:color w:val="000000" w:themeColor="text1"/>
                                      <w:sz w:val="32"/>
                                      <w:szCs w:val="32"/>
                                    </w:rPr>
                                  </w:pPr>
                                  <w:r w:rsidRPr="004B7D5D">
                                    <w:rPr>
                                      <w:rFonts w:asciiTheme="minorHAnsi" w:hAnsiTheme="minorHAnsi" w:cstheme="minorHAnsi"/>
                                      <w:color w:val="000000" w:themeColor="text1"/>
                                      <w:sz w:val="32"/>
                                      <w:szCs w:val="32"/>
                                    </w:rPr>
                                    <w:t>August</w:t>
                                  </w:r>
                                </w:p>
                              </w:txbxContent>
                            </wps:txbx>
                            <wps:bodyPr rot="0" vert="horz" wrap="square" lIns="0" tIns="0" rIns="0" bIns="0" anchor="t" anchorCtr="0" upright="1">
                              <a:noAutofit/>
                            </wps:bodyPr>
                          </wps:wsp>
                          <wps:wsp>
                            <wps:cNvPr id="7" name="Text Box 7"/>
                            <wps:cNvSpPr txBox="1">
                              <a:spLocks noChangeArrowheads="1"/>
                            </wps:cNvSpPr>
                            <wps:spPr bwMode="auto">
                              <a:xfrm>
                                <a:off x="802005" y="2844800"/>
                                <a:ext cx="99631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7A139" w14:textId="77777777" w:rsidR="00F6200D" w:rsidRPr="008C52D4" w:rsidRDefault="00272B1B" w:rsidP="00CD60E7">
                                  <w:pPr>
                                    <w:contextualSpacing/>
                                    <w:rPr>
                                      <w:rFonts w:cs="Arial"/>
                                      <w:color w:val="92CDDC" w:themeColor="accent5" w:themeTint="99"/>
                                      <w:sz w:val="52"/>
                                      <w:szCs w:val="52"/>
                                    </w:rPr>
                                  </w:pPr>
                                  <w:r>
                                    <w:rPr>
                                      <w:rFonts w:cs="Arial"/>
                                      <w:color w:val="92CDDC" w:themeColor="accent5" w:themeTint="99"/>
                                      <w:sz w:val="52"/>
                                      <w:szCs w:val="52"/>
                                    </w:rPr>
                                    <w:t>2022</w:t>
                                  </w:r>
                                </w:p>
                              </w:txbxContent>
                            </wps:txbx>
                            <wps:bodyPr rot="0" vert="horz" wrap="square" lIns="0" tIns="0" rIns="0" bIns="0" anchor="t" anchorCtr="0" upright="1">
                              <a:noAutofit/>
                            </wps:bodyPr>
                          </wps:wsp>
                          <wps:wsp>
                            <wps:cNvPr id="8" name="AutoShape 8"/>
                            <wps:cNvCnPr>
                              <a:cxnSpLocks noChangeShapeType="1"/>
                            </wps:cNvCnPr>
                            <wps:spPr bwMode="auto">
                              <a:xfrm>
                                <a:off x="745490" y="2797810"/>
                                <a:ext cx="0" cy="558800"/>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4A7145A8" id="Group 91" o:spid="_x0000_s1028" style="position:absolute;margin-left:276pt;margin-top:.9pt;width:190.2pt;height:63.3pt;z-index:251668480;mso-position-horizontal-relative:margin;mso-height-relative:margin" coordorigin="-6172,27978" coordsize="24155,8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aJ/QMAAAUOAAAOAAAAZHJzL2Uyb0RvYy54bWzsV+tq7DYQ/l/oOwj/d3xZ34lzSPYSCml7&#10;4KQPoLXlC7UlV9LGm5a+e0eSvbc0bciBUNrugpGt0Xjmm5lvxtef9n2HnggXLaO55V25FiK0YGVL&#10;69z66XFjJxYSEtMSd4yS3Homwvp08+031+OQEZ81rCsJR6CEimwccquRcsgcRxQN6bG4YgOhsFkx&#10;3mMJt7x2So5H0N53ju+6kTMyXg6cFUQIeLoym9aN1l9VpJA/VpUgEnW5BbZJfeX6ulVX5+YaZzXH&#10;Q9MWkxn4HVb0uKXw0oOqFZYY7Xj7QlXfFpwJVsmrgvUOq6q2INoH8MZzL7y552w3aF/qbKyHA0wA&#10;7QVO71Zb/PD0maO2zK3QQhT3ECL9VpR6CptxqDMQuefDl+EzNw7C8oEVPwvYdi731X1thNF2/J6V&#10;oA/vJNPY7CveKxXgNdrrEDwfQkD2EhXw0A+8MAwgUgXsJe4i9aYYFQ0EUh2zIy/2fZAAAT9O4+Qo&#10;sf5rJQ7OjAna7MlM5SOknjiiK74O3S8NHogOmlDQTehGM7qPytM7tkdeZADWUgpdJPfwHIpIgyUM&#10;yIiyZYNpTW45Z2NDcAnm6dCAE4ejxgmhlPwd6mfwpX4QLbQdOJsj4PlhnC4gG1QEFr6bhDoCB/Bw&#10;NnAh7wnrkVrkFoci0ybjpwchVVYcRVS4Kdu0XacLraNnD0DQPIF3w1G1p6zQdfNb6qbrZJ0EduBH&#10;aztwVyv7drMM7GjjxeFqsVouV97v6r1ekDVtWRKqXjPXsBe8LYoTm5jqO1SxYF1bKnXKJMHr7bLj&#10;6AkDh2z0T0UOjD8Rc87N0Nvgy4VLnh+4d35qb6IktoNNENpp7Ca266V3aeQGabDanLv00FLy9S6h&#10;MbfS0A9NYr3qW+Kq/0vfcNa3Eli6a3tVk+qnhHCm0nFNS72WuO3M+gQKZf4RCkBsDrROXpWvJnPl&#10;frvXJOTPNbFl5TNkM2eQYFDr0GFg0TD+q4VGYOvcEr/sMCcW6r6jUBGK2ucFnxfbeYFpAUdzS1rI&#10;LJfStIDdwNu6Ac2m5ii7Ba6qWp3EqryMFeDBxBEfRBbxC7KIZ1yAUT6OKxIXWiwwgWLaJAgg9Cbu&#10;qkgVWadptPAmpojDKAVWNoUxM/3/TDEB8i9jCs0Bc7BPfPtApljMFfGfZgqYrs3QpohLTx4omYEB&#10;qlhSM7QVezoNbYd5Qgs/Pg8woJ2NE+aI4rs3jRNxEAbpnwxjM0XAlpojwjCZ2AOawCvsICTHio2X&#10;jFIYKRg3pPyWqUI1OC91YVLRDfsdHQ4m7amRvdbU/qGjymG6Omm7ZnIx7XZuv3q+umi7pnQUZR/6&#10;G6z0t4Y+Nn0XqY+Z03stf/x6u/kDAAD//wMAUEsDBBQABgAIAAAAIQBdXYdt3wAAAAkBAAAPAAAA&#10;ZHJzL2Rvd25yZXYueG1sTI9BS8NAEIXvgv9hGcGb3SRtpI3ZlFLUUxFsBeltmp0modndkN0m6b93&#10;POnx8YY335evJ9OKgXrfOKsgnkUgyJZON7ZS8HV4e1qC8AGtxtZZUnAjD+vi/i7HTLvRftKwD5Xg&#10;EeszVFCH0GVS+rImg37mOrLcnV1vMHDsK6l7HHnctDKJomdpsLH8ocaOtjWVl/3VKHgfcdzM49dh&#10;dzlvb8dD+vG9i0mpx4dp8wIi0BT+juEXn9GhYKaTu1rtRasgTRN2CVywAferebIAceKcLBcgi1z+&#10;Nyh+AAAA//8DAFBLAQItABQABgAIAAAAIQC2gziS/gAAAOEBAAATAAAAAAAAAAAAAAAAAAAAAABb&#10;Q29udGVudF9UeXBlc10ueG1sUEsBAi0AFAAGAAgAAAAhADj9If/WAAAAlAEAAAsAAAAAAAAAAAAA&#10;AAAALwEAAF9yZWxzLy5yZWxzUEsBAi0AFAAGAAgAAAAhAKKKdon9AwAABQ4AAA4AAAAAAAAAAAAA&#10;AAAALgIAAGRycy9lMm9Eb2MueG1sUEsBAi0AFAAGAAgAAAAhAF1dh23fAAAACQEAAA8AAAAAAAAA&#10;AAAAAAAAVwYAAGRycy9kb3ducmV2LnhtbFBLBQYAAAAABAAEAPMAAABjBwAAAAA=&#10;">
                    <v:shape id="Text Box 16" o:spid="_x0000_s1029" type="#_x0000_t202" style="position:absolute;left:-6172;top:29246;width:12579;height: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1y2wgAAANoAAAAPAAAAZHJzL2Rvd25yZXYueG1sRI9BawIx&#10;FITvBf9DeIK3mrUHW7ZGKUpB8NTdevD22DyTbTcvSxLXbX99UxA8DjPzDbPajK4TA4XYelawmBcg&#10;iBuvWzYKPuv3xxcQMSFr7DyTgh+KsFlPHlZYan/lDxqqZESGcCxRgU2pL6WMjSWHce574uydfXCY&#10;sgxG6oDXDHedfCqKpXTYcl6w2NPWUvNdXZyCr/ZoTlVdD89nm3Q08fewCDulZtPx7RVEojHdw7f2&#10;XitYwv+VfAPk+g8AAP//AwBQSwECLQAUAAYACAAAACEA2+H2y+4AAACFAQAAEwAAAAAAAAAAAAAA&#10;AAAAAAAAW0NvbnRlbnRfVHlwZXNdLnhtbFBLAQItABQABgAIAAAAIQBa9CxbvwAAABUBAAALAAAA&#10;AAAAAAAAAAAAAB8BAABfcmVscy8ucmVsc1BLAQItABQABgAIAAAAIQCbY1y2wgAAANoAAAAPAAAA&#10;AAAAAAAAAAAAAAcCAABkcnMvZG93bnJldi54bWxQSwUGAAAAAAMAAwC3AAAA9gIAAAAA&#10;" filled="f" stroked="f" strokecolor="gray">
                      <v:textbox inset="0,0,0,0">
                        <w:txbxContent>
                          <w:p w:rsidR="00F6200D" w:rsidRPr="004B7D5D" w:rsidRDefault="00D156A4" w:rsidP="00CD60E7">
                            <w:pPr>
                              <w:contextualSpacing/>
                              <w:jc w:val="right"/>
                              <w:rPr>
                                <w:rFonts w:asciiTheme="minorHAnsi" w:hAnsiTheme="minorHAnsi" w:cstheme="minorHAnsi"/>
                                <w:color w:val="000000" w:themeColor="text1"/>
                                <w:sz w:val="32"/>
                                <w:szCs w:val="32"/>
                              </w:rPr>
                            </w:pPr>
                            <w:r w:rsidRPr="004B7D5D">
                              <w:rPr>
                                <w:rFonts w:asciiTheme="minorHAnsi" w:hAnsiTheme="minorHAnsi" w:cstheme="minorHAnsi"/>
                                <w:color w:val="000000" w:themeColor="text1"/>
                                <w:sz w:val="32"/>
                                <w:szCs w:val="32"/>
                              </w:rPr>
                              <w:t>August</w:t>
                            </w:r>
                          </w:p>
                        </w:txbxContent>
                      </v:textbox>
                    </v:shape>
                    <v:shape id="Text Box 7" o:spid="_x0000_s1030" type="#_x0000_t202" style="position:absolute;left:8020;top:28448;width:9963;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F6200D" w:rsidRPr="008C52D4" w:rsidRDefault="00272B1B" w:rsidP="00CD60E7">
                            <w:pPr>
                              <w:contextualSpacing/>
                              <w:rPr>
                                <w:rFonts w:cs="Arial"/>
                                <w:color w:val="92CDDC" w:themeColor="accent5" w:themeTint="99"/>
                                <w:sz w:val="52"/>
                                <w:szCs w:val="52"/>
                              </w:rPr>
                            </w:pPr>
                            <w:r>
                              <w:rPr>
                                <w:rFonts w:cs="Arial"/>
                                <w:color w:val="92CDDC" w:themeColor="accent5" w:themeTint="99"/>
                                <w:sz w:val="52"/>
                                <w:szCs w:val="52"/>
                              </w:rPr>
                              <w:t>2022</w:t>
                            </w:r>
                          </w:p>
                        </w:txbxContent>
                      </v:textbox>
                    </v:shape>
                    <v:shapetype id="_x0000_t32" coordsize="21600,21600" o:spt="32" o:oned="t" path="m,l21600,21600e" filled="f">
                      <v:path arrowok="t" fillok="f" o:connecttype="none"/>
                      <o:lock v:ext="edit" shapetype="t"/>
                    </v:shapetype>
                    <v:shape id="AutoShape 8" o:spid="_x0000_s1031" type="#_x0000_t32" style="position:absolute;left:7454;top:27978;width:0;height:5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jwAAAANoAAAAPAAAAZHJzL2Rvd25yZXYueG1sRE/LisIw&#10;FN0L/kO4wmxEUx+IdoyiwsDsRJ1B3F2Sa1umualNpta/NwvB5eG8l+vWlqKh2heOFYyGCQhi7UzB&#10;mYKf09dgDsIHZIOlY1LwIA/rVbezxNS4Ox+oOYZMxBD2KSrIQ6hSKb3OyaIfuoo4cldXWwwR1pk0&#10;Nd5juC3lOElm0mLBsSHHinY56b/jv1Vwnj7mRl9uk23Dur/Ym+tt9Nso9dFrN58gArXhLX65v42C&#10;uDVeiTdArp4AAAD//wMAUEsBAi0AFAAGAAgAAAAhANvh9svuAAAAhQEAABMAAAAAAAAAAAAAAAAA&#10;AAAAAFtDb250ZW50X1R5cGVzXS54bWxQSwECLQAUAAYACAAAACEAWvQsW78AAAAVAQAACwAAAAAA&#10;AAAAAAAAAAAfAQAAX3JlbHMvLnJlbHNQSwECLQAUAAYACAAAACEA7EPi48AAAADaAAAADwAAAAAA&#10;AAAAAAAAAAAHAgAAZHJzL2Rvd25yZXYueG1sUEsFBgAAAAADAAMAtwAAAPQCAAAAAA==&#10;" strokecolor="gray" strokeweight="1.5pt"/>
                    <w10:wrap anchorx="margin"/>
                  </v:group>
                </w:pict>
              </mc:Fallback>
            </mc:AlternateContent>
          </w:r>
        </w:p>
        <w:p w14:paraId="1818413D" w14:textId="77777777" w:rsidR="00CD60E7" w:rsidRDefault="00CD60E7" w:rsidP="00CD60E7"/>
        <w:p w14:paraId="758B8E8F" w14:textId="77777777" w:rsidR="00EC77D2" w:rsidRDefault="00EC77D2" w:rsidP="00512564"/>
        <w:p w14:paraId="05E8F625" w14:textId="77777777" w:rsidR="009E2E8B" w:rsidRDefault="009E2E8B" w:rsidP="00CD60E7"/>
        <w:p w14:paraId="55379606" w14:textId="77777777" w:rsidR="009E2E8B" w:rsidRDefault="009E2E8B" w:rsidP="00CD60E7"/>
        <w:p w14:paraId="508340F1" w14:textId="77777777" w:rsidR="009E2E8B" w:rsidRDefault="009E2E8B" w:rsidP="00CD60E7"/>
        <w:p w14:paraId="565F3272" w14:textId="77777777" w:rsidR="009E2E8B" w:rsidRDefault="004B7D5D" w:rsidP="00CD60E7">
          <w:r>
            <w:rPr>
              <w:rFonts w:ascii="Times New Roman" w:eastAsiaTheme="minorHAnsi" w:hAnsi="Times New Roman"/>
              <w:noProof/>
            </w:rPr>
            <mc:AlternateContent>
              <mc:Choice Requires="wps">
                <w:drawing>
                  <wp:anchor distT="0" distB="0" distL="114300" distR="114300" simplePos="0" relativeHeight="251671552" behindDoc="0" locked="0" layoutInCell="1" allowOverlap="1" wp14:anchorId="77BF6E2D" wp14:editId="05F2AC50">
                    <wp:simplePos x="0" y="0"/>
                    <wp:positionH relativeFrom="margin">
                      <wp:align>center</wp:align>
                    </wp:positionH>
                    <wp:positionV relativeFrom="paragraph">
                      <wp:posOffset>337185</wp:posOffset>
                    </wp:positionV>
                    <wp:extent cx="6289040" cy="20288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9040" cy="20288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1A9CD53B" w14:textId="77777777" w:rsidR="004B7D5D" w:rsidRDefault="004B7D5D" w:rsidP="004B7D5D">
                                <w:pPr>
                                  <w:rPr>
                                    <w:rFonts w:asciiTheme="minorHAnsi" w:hAnsiTheme="minorHAnsi" w:cstheme="minorHAnsi"/>
                                    <w:color w:val="9BBB59" w:themeColor="accent3"/>
                                    <w:sz w:val="36"/>
                                    <w:szCs w:val="36"/>
                                  </w:rPr>
                                </w:pPr>
                                <w:r w:rsidRPr="008C52D4">
                                  <w:rPr>
                                    <w:rFonts w:asciiTheme="minorHAnsi" w:hAnsiTheme="minorHAnsi" w:cstheme="minorHAnsi"/>
                                    <w:color w:val="92CDDC" w:themeColor="accent5" w:themeTint="99"/>
                                    <w:sz w:val="36"/>
                                    <w:szCs w:val="36"/>
                                  </w:rPr>
                                  <w:t xml:space="preserve">Responsible Committee: </w:t>
                                </w:r>
                                <w:r>
                                  <w:rPr>
                                    <w:rFonts w:asciiTheme="minorHAnsi" w:hAnsiTheme="minorHAnsi" w:cstheme="minorHAnsi"/>
                                    <w:color w:val="000000" w:themeColor="text1"/>
                                  </w:rPr>
                                  <w:t>Quality Committee</w:t>
                                </w:r>
                              </w:p>
                              <w:p w14:paraId="0DACF0A2" w14:textId="77777777" w:rsidR="004B7D5D" w:rsidRDefault="004B7D5D" w:rsidP="004B7D5D">
                                <w:pPr>
                                  <w:rPr>
                                    <w:rFonts w:asciiTheme="minorHAnsi" w:hAnsiTheme="minorHAnsi" w:cstheme="minorHAnsi"/>
                                    <w:color w:val="000000" w:themeColor="text1"/>
                                  </w:rPr>
                                </w:pPr>
                                <w:r w:rsidRPr="008C52D4">
                                  <w:rPr>
                                    <w:rFonts w:asciiTheme="minorHAnsi" w:hAnsiTheme="minorHAnsi" w:cstheme="minorHAnsi"/>
                                    <w:color w:val="92CDDC" w:themeColor="accent5" w:themeTint="99"/>
                                    <w:sz w:val="36"/>
                                    <w:szCs w:val="36"/>
                                  </w:rPr>
                                  <w:t xml:space="preserve">Date Effective: </w:t>
                                </w:r>
                                <w:r w:rsidR="00272B1B">
                                  <w:rPr>
                                    <w:rFonts w:asciiTheme="minorHAnsi" w:hAnsiTheme="minorHAnsi" w:cstheme="minorHAnsi"/>
                                    <w:color w:val="000000" w:themeColor="text1"/>
                                  </w:rPr>
                                  <w:t>August 2022</w:t>
                                </w:r>
                              </w:p>
                              <w:p w14:paraId="3E98332B" w14:textId="77777777" w:rsidR="004B7D5D" w:rsidRDefault="004B7D5D" w:rsidP="004B7D5D">
                                <w:pPr>
                                  <w:ind w:left="4320" w:hanging="4320"/>
                                  <w:rPr>
                                    <w:rFonts w:asciiTheme="minorHAnsi" w:hAnsiTheme="minorHAnsi" w:cstheme="minorHAnsi"/>
                                    <w:color w:val="9BBB59" w:themeColor="accent3"/>
                                  </w:rPr>
                                </w:pPr>
                                <w:r w:rsidRPr="008C52D4">
                                  <w:rPr>
                                    <w:rFonts w:asciiTheme="minorHAnsi" w:hAnsiTheme="minorHAnsi" w:cstheme="minorHAnsi"/>
                                    <w:color w:val="92CDDC" w:themeColor="accent5" w:themeTint="99"/>
                                    <w:sz w:val="36"/>
                                    <w:szCs w:val="36"/>
                                  </w:rPr>
                                  <w:t xml:space="preserve">Supersedes: </w:t>
                                </w:r>
                                <w:r>
                                  <w:rPr>
                                    <w:rFonts w:asciiTheme="minorHAnsi" w:hAnsiTheme="minorHAnsi" w:cstheme="minorHAnsi"/>
                                    <w:color w:val="000000" w:themeColor="text1"/>
                                  </w:rPr>
                                  <w:t>N/A</w:t>
                                </w:r>
                              </w:p>
                              <w:p w14:paraId="6FEFDAED" w14:textId="77777777" w:rsidR="004B7D5D" w:rsidRDefault="004B7D5D" w:rsidP="004B7D5D">
                                <w:pPr>
                                  <w:rPr>
                                    <w:rFonts w:asciiTheme="minorHAnsi" w:hAnsiTheme="minorHAnsi" w:cstheme="minorHAnsi"/>
                                    <w:color w:val="9BBB59" w:themeColor="accent3"/>
                                    <w:sz w:val="36"/>
                                    <w:szCs w:val="36"/>
                                  </w:rPr>
                                </w:pPr>
                                <w:r w:rsidRPr="008C52D4">
                                  <w:rPr>
                                    <w:rFonts w:asciiTheme="minorHAnsi" w:hAnsiTheme="minorHAnsi" w:cstheme="minorHAnsi"/>
                                    <w:color w:val="92CDDC" w:themeColor="accent5" w:themeTint="99"/>
                                    <w:sz w:val="36"/>
                                    <w:szCs w:val="36"/>
                                  </w:rPr>
                                  <w:t xml:space="preserve">Next Review Due: </w:t>
                                </w:r>
                                <w:r>
                                  <w:rPr>
                                    <w:rFonts w:asciiTheme="minorHAnsi" w:hAnsiTheme="minorHAnsi" w:cstheme="minorHAnsi"/>
                                    <w:color w:val="000000" w:themeColor="text1"/>
                                  </w:rPr>
                                  <w:t>August</w:t>
                                </w:r>
                                <w:r w:rsidR="00272B1B">
                                  <w:rPr>
                                    <w:rFonts w:asciiTheme="minorHAnsi" w:hAnsiTheme="minorHAnsi" w:cstheme="minorHAnsi"/>
                                    <w:color w:val="000000" w:themeColor="text1"/>
                                  </w:rPr>
                                  <w:t xml:space="preserve"> 2025</w:t>
                                </w:r>
                              </w:p>
                              <w:p w14:paraId="5FAE9BEC" w14:textId="77777777" w:rsidR="004B7D5D" w:rsidRDefault="004B7D5D" w:rsidP="004B7D5D">
                                <w:pPr>
                                  <w:rPr>
                                    <w:rFonts w:asciiTheme="minorHAnsi" w:hAnsiTheme="minorHAnsi" w:cstheme="minorHAnsi"/>
                                    <w:color w:val="9BBB59" w:themeColor="accent3"/>
                                    <w:sz w:val="36"/>
                                    <w:szCs w:val="36"/>
                                  </w:rPr>
                                </w:pPr>
                                <w:r w:rsidRPr="008C52D4">
                                  <w:rPr>
                                    <w:rFonts w:asciiTheme="minorHAnsi" w:hAnsiTheme="minorHAnsi" w:cstheme="minorHAnsi"/>
                                    <w:color w:val="92CDDC" w:themeColor="accent5" w:themeTint="99"/>
                                    <w:sz w:val="36"/>
                                    <w:szCs w:val="36"/>
                                  </w:rPr>
                                  <w:t>Version:</w:t>
                                </w:r>
                                <w:r w:rsidRPr="008C52D4">
                                  <w:rPr>
                                    <w:rFonts w:asciiTheme="minorHAnsi" w:hAnsiTheme="minorHAnsi" w:cstheme="minorHAnsi"/>
                                    <w:color w:val="92CDDC" w:themeColor="accent5" w:themeTint="99"/>
                                    <w:sz w:val="36"/>
                                    <w:szCs w:val="36"/>
                                  </w:rPr>
                                  <w:tab/>
                                </w:r>
                                <w:r w:rsidRPr="008C52D4">
                                  <w:rPr>
                                    <w:rFonts w:asciiTheme="minorHAnsi" w:hAnsiTheme="minorHAnsi" w:cstheme="minorHAnsi"/>
                                    <w:color w:val="92CDDC" w:themeColor="accent5" w:themeTint="99"/>
                                  </w:rPr>
                                  <w:t xml:space="preserve"> </w:t>
                                </w:r>
                                <w:r>
                                  <w:rPr>
                                    <w:rFonts w:asciiTheme="minorHAnsi" w:hAnsiTheme="minorHAnsi" w:cstheme="minorHAnsi"/>
                                    <w:color w:val="000000" w:themeColor="text1"/>
                                  </w:rPr>
                                  <w:t>3.0</w:t>
                                </w:r>
                              </w:p>
                              <w:p w14:paraId="48A0A73E" w14:textId="77777777" w:rsidR="004B7D5D" w:rsidRPr="004B7D5D" w:rsidRDefault="004B7D5D" w:rsidP="004B7D5D">
                                <w:pPr>
                                  <w:rPr>
                                    <w:rFonts w:asciiTheme="minorHAnsi" w:hAnsiTheme="minorHAnsi" w:cstheme="minorHAnsi"/>
                                    <w:color w:val="000000" w:themeColor="text1"/>
                                  </w:rPr>
                                </w:pPr>
                                <w:r w:rsidRPr="008C52D4">
                                  <w:rPr>
                                    <w:rFonts w:asciiTheme="minorHAnsi" w:hAnsiTheme="minorHAnsi" w:cstheme="minorHAnsi"/>
                                    <w:color w:val="92CDDC" w:themeColor="accent5" w:themeTint="99"/>
                                    <w:sz w:val="36"/>
                                    <w:szCs w:val="36"/>
                                  </w:rPr>
                                  <w:t xml:space="preserve">Comments (details of changes): </w:t>
                                </w:r>
                                <w:r w:rsidR="00114FFE">
                                  <w:rPr>
                                    <w:rFonts w:asciiTheme="minorHAnsi" w:hAnsiTheme="minorHAnsi" w:cstheme="minorHAnsi"/>
                                    <w:color w:val="000000" w:themeColor="text1"/>
                                  </w:rPr>
                                  <w:t>Role names and DATIX reporting</w:t>
                                </w:r>
                              </w:p>
                              <w:p w14:paraId="563CCEB0" w14:textId="77777777" w:rsidR="004B7D5D" w:rsidRDefault="004B7D5D" w:rsidP="004B7D5D">
                                <w:pPr>
                                  <w:rPr>
                                    <w:rFonts w:cs="Arial"/>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DDF2F8" id="Text Box 2" o:spid="_x0000_s1032" type="#_x0000_t202" style="position:absolute;margin-left:0;margin-top:26.55pt;width:495.2pt;height:159.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CT+ugIAAMQFAAAOAAAAZHJzL2Uyb0RvYy54bWysVEtv2zAMvg/YfxB0T/1A0iZGncJNkWFA&#10;0BZrh54VWWqM2qImKYmzYf99lGynWbdLh11sifxIkR8fl1dtU5OdMLYCldPkLKZEKA5lpZ5z+vVx&#10;OZpSYh1TJatBiZwehKVX848fLvc6EylsoC6FIehE2Wyvc7pxTmdRZPlGNMyegRYKlRJMwxxezXNU&#10;GrZH700dpXF8Hu3BlNoAF9ai9KZT0nnwL6Xg7k5KKxypc4qxufA14bv232h+ybJnw/Sm4n0Y7B+i&#10;aFil8NGjqxvmGNma6g9XTcUNWJDujEMTgZQVFyEHzCaJ32TzsGFahFyQHKuPNNn/55bf7u4Nqcqc&#10;ppQo1mCJHkXryDW0JPXs7LXNEPSgEeZaFGOVQ6ZWr4C/WIREJ5jOwCLas9FK0/g/5knQEAtwOJLu&#10;X+EoPE+ns3iMKo66NE6n03TiH45ezbWx7pOAhvhDTg1WNYTAdivrOugA8a8pWFZ1jXKW1eo3Afrs&#10;JCK0RmfNMgwFjx7pgwpl+7GYXKTFxWQ2Oi8myWicxNNRUcTp6GZZxEU8Xi5m4+uffZyDfSCiy91T&#10;Yt2hFl0UX4REkgMFXhDaWyxqQ3YMG5NxLpRLem+1QrRHScziPYY9PuQR8nuPccfI8DIodzRuKgWm&#10;K7mfytewy5chZNnh+1bo8/YUuHbdhu4aD720hvKArWSgG0Wr+bLCqq6YdffM4OxhJ+A+cXf4kTXs&#10;cwr9iZINmO9/k3s8jgRqKdnjLOfUftsyIyipPyscllky9g3mwmWMhcWLOdWsTzVq2ywAq5Lg5tI8&#10;HD3e1cNRGmiecO0U/lVUMcXx7Zy64bhw3YbBtcVFUQQQjrtmbqUeNB8myPfsY/vEjO4b22Ej3cIw&#10;9Sx7098d1pdXQbF1IKvQ/J7njtWef1wVYXz6teZ30ek9oF6X7/wXAAAA//8DAFBLAwQUAAYACAAA&#10;ACEAJP/PH90AAAAHAQAADwAAAGRycy9kb3ducmV2LnhtbEyPwU7DMBBE70j8g7VI3KjTFgpNs6kQ&#10;UgVCvRD6AW7sxlHitRXbSeDrMSc4jmY086bYz6Znoxp8awlhuciAKaqtbKlBOH0e7p6A+SBIit6S&#10;QvhSHvbl9VUhcmkn+lBjFRqWSsjnAkGH4HLOfa2VEX5hnaLkXexgREhyaLgcxJTKTc9XWbbhRrSU&#10;FrRw6kWruquiQTjE1zczfvPo3qt6Iu26eDp2iLc38/MOWFBz+AvDL35ChzIxnW0k6VmPkI4EhIf1&#10;Elhyt9vsHtgZYf242gAvC/6fv/wBAAD//wMAUEsBAi0AFAAGAAgAAAAhALaDOJL+AAAA4QEAABMA&#10;AAAAAAAAAAAAAAAAAAAAAFtDb250ZW50X1R5cGVzXS54bWxQSwECLQAUAAYACAAAACEAOP0h/9YA&#10;AACUAQAACwAAAAAAAAAAAAAAAAAvAQAAX3JlbHMvLnJlbHNQSwECLQAUAAYACAAAACEAt4Qk/roC&#10;AADEBQAADgAAAAAAAAAAAAAAAAAuAgAAZHJzL2Uyb0RvYy54bWxQSwECLQAUAAYACAAAACEAJP/P&#10;H90AAAAHAQAADwAAAAAAAAAAAAAAAAAUBQAAZHJzL2Rvd25yZXYueG1sUEsFBgAAAAAEAAQA8wAA&#10;AB4GAAAAAA==&#10;" filled="f" stroked="f">
                    <v:path arrowok="t"/>
                    <v:textbox>
                      <w:txbxContent>
                        <w:p w:rsidR="004B7D5D" w:rsidRDefault="004B7D5D" w:rsidP="004B7D5D">
                          <w:pPr>
                            <w:rPr>
                              <w:rFonts w:asciiTheme="minorHAnsi" w:hAnsiTheme="minorHAnsi" w:cstheme="minorHAnsi"/>
                              <w:color w:val="9BBB59" w:themeColor="accent3"/>
                              <w:sz w:val="36"/>
                              <w:szCs w:val="36"/>
                            </w:rPr>
                          </w:pPr>
                          <w:r w:rsidRPr="008C52D4">
                            <w:rPr>
                              <w:rFonts w:asciiTheme="minorHAnsi" w:hAnsiTheme="minorHAnsi" w:cstheme="minorHAnsi"/>
                              <w:color w:val="92CDDC" w:themeColor="accent5" w:themeTint="99"/>
                              <w:sz w:val="36"/>
                              <w:szCs w:val="36"/>
                            </w:rPr>
                            <w:t xml:space="preserve">Responsible Committee: </w:t>
                          </w:r>
                          <w:r>
                            <w:rPr>
                              <w:rFonts w:asciiTheme="minorHAnsi" w:hAnsiTheme="minorHAnsi" w:cstheme="minorHAnsi"/>
                              <w:color w:val="000000" w:themeColor="text1"/>
                            </w:rPr>
                            <w:t>Quality Committee</w:t>
                          </w:r>
                        </w:p>
                        <w:p w:rsidR="004B7D5D" w:rsidRDefault="004B7D5D" w:rsidP="004B7D5D">
                          <w:pPr>
                            <w:rPr>
                              <w:rFonts w:asciiTheme="minorHAnsi" w:hAnsiTheme="minorHAnsi" w:cstheme="minorHAnsi"/>
                              <w:color w:val="000000" w:themeColor="text1"/>
                            </w:rPr>
                          </w:pPr>
                          <w:r w:rsidRPr="008C52D4">
                            <w:rPr>
                              <w:rFonts w:asciiTheme="minorHAnsi" w:hAnsiTheme="minorHAnsi" w:cstheme="minorHAnsi"/>
                              <w:color w:val="92CDDC" w:themeColor="accent5" w:themeTint="99"/>
                              <w:sz w:val="36"/>
                              <w:szCs w:val="36"/>
                            </w:rPr>
                            <w:t xml:space="preserve">Date Effective: </w:t>
                          </w:r>
                          <w:r w:rsidR="00272B1B">
                            <w:rPr>
                              <w:rFonts w:asciiTheme="minorHAnsi" w:hAnsiTheme="minorHAnsi" w:cstheme="minorHAnsi"/>
                              <w:color w:val="000000" w:themeColor="text1"/>
                            </w:rPr>
                            <w:t>August 2022</w:t>
                          </w:r>
                        </w:p>
                        <w:p w:rsidR="004B7D5D" w:rsidRDefault="004B7D5D" w:rsidP="004B7D5D">
                          <w:pPr>
                            <w:ind w:left="4320" w:hanging="4320"/>
                            <w:rPr>
                              <w:rFonts w:asciiTheme="minorHAnsi" w:hAnsiTheme="minorHAnsi" w:cstheme="minorHAnsi"/>
                              <w:color w:val="9BBB59" w:themeColor="accent3"/>
                            </w:rPr>
                          </w:pPr>
                          <w:r w:rsidRPr="008C52D4">
                            <w:rPr>
                              <w:rFonts w:asciiTheme="minorHAnsi" w:hAnsiTheme="minorHAnsi" w:cstheme="minorHAnsi"/>
                              <w:color w:val="92CDDC" w:themeColor="accent5" w:themeTint="99"/>
                              <w:sz w:val="36"/>
                              <w:szCs w:val="36"/>
                            </w:rPr>
                            <w:t xml:space="preserve">Supersedes: </w:t>
                          </w:r>
                          <w:r>
                            <w:rPr>
                              <w:rFonts w:asciiTheme="minorHAnsi" w:hAnsiTheme="minorHAnsi" w:cstheme="minorHAnsi"/>
                              <w:color w:val="000000" w:themeColor="text1"/>
                            </w:rPr>
                            <w:t>N/A</w:t>
                          </w:r>
                        </w:p>
                        <w:p w:rsidR="004B7D5D" w:rsidRDefault="004B7D5D" w:rsidP="004B7D5D">
                          <w:pPr>
                            <w:rPr>
                              <w:rFonts w:asciiTheme="minorHAnsi" w:hAnsiTheme="minorHAnsi" w:cstheme="minorHAnsi"/>
                              <w:color w:val="9BBB59" w:themeColor="accent3"/>
                              <w:sz w:val="36"/>
                              <w:szCs w:val="36"/>
                            </w:rPr>
                          </w:pPr>
                          <w:r w:rsidRPr="008C52D4">
                            <w:rPr>
                              <w:rFonts w:asciiTheme="minorHAnsi" w:hAnsiTheme="minorHAnsi" w:cstheme="minorHAnsi"/>
                              <w:color w:val="92CDDC" w:themeColor="accent5" w:themeTint="99"/>
                              <w:sz w:val="36"/>
                              <w:szCs w:val="36"/>
                            </w:rPr>
                            <w:t xml:space="preserve">Next Review Due: </w:t>
                          </w:r>
                          <w:r>
                            <w:rPr>
                              <w:rFonts w:asciiTheme="minorHAnsi" w:hAnsiTheme="minorHAnsi" w:cstheme="minorHAnsi"/>
                              <w:color w:val="000000" w:themeColor="text1"/>
                            </w:rPr>
                            <w:t>August</w:t>
                          </w:r>
                          <w:r w:rsidR="00272B1B">
                            <w:rPr>
                              <w:rFonts w:asciiTheme="minorHAnsi" w:hAnsiTheme="minorHAnsi" w:cstheme="minorHAnsi"/>
                              <w:color w:val="000000" w:themeColor="text1"/>
                            </w:rPr>
                            <w:t xml:space="preserve"> 2025</w:t>
                          </w:r>
                        </w:p>
                        <w:p w:rsidR="004B7D5D" w:rsidRDefault="004B7D5D" w:rsidP="004B7D5D">
                          <w:pPr>
                            <w:rPr>
                              <w:rFonts w:asciiTheme="minorHAnsi" w:hAnsiTheme="minorHAnsi" w:cstheme="minorHAnsi"/>
                              <w:color w:val="9BBB59" w:themeColor="accent3"/>
                              <w:sz w:val="36"/>
                              <w:szCs w:val="36"/>
                            </w:rPr>
                          </w:pPr>
                          <w:r w:rsidRPr="008C52D4">
                            <w:rPr>
                              <w:rFonts w:asciiTheme="minorHAnsi" w:hAnsiTheme="minorHAnsi" w:cstheme="minorHAnsi"/>
                              <w:color w:val="92CDDC" w:themeColor="accent5" w:themeTint="99"/>
                              <w:sz w:val="36"/>
                              <w:szCs w:val="36"/>
                            </w:rPr>
                            <w:t>Version:</w:t>
                          </w:r>
                          <w:r w:rsidRPr="008C52D4">
                            <w:rPr>
                              <w:rFonts w:asciiTheme="minorHAnsi" w:hAnsiTheme="minorHAnsi" w:cstheme="minorHAnsi"/>
                              <w:color w:val="92CDDC" w:themeColor="accent5" w:themeTint="99"/>
                              <w:sz w:val="36"/>
                              <w:szCs w:val="36"/>
                            </w:rPr>
                            <w:tab/>
                          </w:r>
                          <w:r w:rsidRPr="008C52D4">
                            <w:rPr>
                              <w:rFonts w:asciiTheme="minorHAnsi" w:hAnsiTheme="minorHAnsi" w:cstheme="minorHAnsi"/>
                              <w:color w:val="92CDDC" w:themeColor="accent5" w:themeTint="99"/>
                            </w:rPr>
                            <w:t xml:space="preserve"> </w:t>
                          </w:r>
                          <w:r>
                            <w:rPr>
                              <w:rFonts w:asciiTheme="minorHAnsi" w:hAnsiTheme="minorHAnsi" w:cstheme="minorHAnsi"/>
                              <w:color w:val="000000" w:themeColor="text1"/>
                            </w:rPr>
                            <w:t>3.0</w:t>
                          </w:r>
                        </w:p>
                        <w:p w:rsidR="004B7D5D" w:rsidRPr="004B7D5D" w:rsidRDefault="004B7D5D" w:rsidP="004B7D5D">
                          <w:pPr>
                            <w:rPr>
                              <w:rFonts w:asciiTheme="minorHAnsi" w:hAnsiTheme="minorHAnsi" w:cstheme="minorHAnsi"/>
                              <w:color w:val="000000" w:themeColor="text1"/>
                            </w:rPr>
                          </w:pPr>
                          <w:r w:rsidRPr="008C52D4">
                            <w:rPr>
                              <w:rFonts w:asciiTheme="minorHAnsi" w:hAnsiTheme="minorHAnsi" w:cstheme="minorHAnsi"/>
                              <w:color w:val="92CDDC" w:themeColor="accent5" w:themeTint="99"/>
                              <w:sz w:val="36"/>
                              <w:szCs w:val="36"/>
                            </w:rPr>
                            <w:t xml:space="preserve">Comments (details of changes): </w:t>
                          </w:r>
                          <w:r w:rsidR="00114FFE">
                            <w:rPr>
                              <w:rFonts w:asciiTheme="minorHAnsi" w:hAnsiTheme="minorHAnsi" w:cstheme="minorHAnsi"/>
                              <w:color w:val="000000" w:themeColor="text1"/>
                            </w:rPr>
                            <w:t>Role names and DATIX reporting</w:t>
                          </w:r>
                        </w:p>
                        <w:p w:rsidR="004B7D5D" w:rsidRDefault="004B7D5D" w:rsidP="004B7D5D">
                          <w:pPr>
                            <w:rPr>
                              <w:rFonts w:cs="Arial"/>
                              <w:sz w:val="36"/>
                              <w:szCs w:val="36"/>
                            </w:rPr>
                          </w:pPr>
                        </w:p>
                      </w:txbxContent>
                    </v:textbox>
                    <w10:wrap type="square" anchorx="margin"/>
                  </v:shape>
                </w:pict>
              </mc:Fallback>
            </mc:AlternateContent>
          </w:r>
        </w:p>
        <w:p w14:paraId="1D1F118A" w14:textId="77777777" w:rsidR="00CD60E7" w:rsidRDefault="00867651">
          <w:pPr>
            <w:rPr>
              <w:noProof/>
            </w:rPr>
          </w:pPr>
          <w:r>
            <w:rPr>
              <w:noProof/>
            </w:rPr>
            <mc:AlternateContent>
              <mc:Choice Requires="wps">
                <w:drawing>
                  <wp:anchor distT="0" distB="0" distL="114300" distR="114300" simplePos="0" relativeHeight="251672576" behindDoc="0" locked="0" layoutInCell="1" allowOverlap="1" wp14:anchorId="49C92532" wp14:editId="44A4C87B">
                    <wp:simplePos x="0" y="0"/>
                    <wp:positionH relativeFrom="column">
                      <wp:posOffset>-382137</wp:posOffset>
                    </wp:positionH>
                    <wp:positionV relativeFrom="paragraph">
                      <wp:posOffset>4450137</wp:posOffset>
                    </wp:positionV>
                    <wp:extent cx="6373504" cy="641445"/>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6373504" cy="641445"/>
                            </a:xfrm>
                            <a:prstGeom prst="rect">
                              <a:avLst/>
                            </a:prstGeom>
                            <a:noFill/>
                            <a:ln w="6350">
                              <a:noFill/>
                            </a:ln>
                          </wps:spPr>
                          <wps:txbx>
                            <w:txbxContent>
                              <w:p w14:paraId="17944CE1" w14:textId="77777777" w:rsidR="00867651" w:rsidRPr="00830A08" w:rsidRDefault="00867651" w:rsidP="00830A08">
                                <w:pPr>
                                  <w:jc w:val="center"/>
                                  <w:rPr>
                                    <w:color w:val="FFFFFF" w:themeColor="background1"/>
                                  </w:rPr>
                                </w:pPr>
                                <w:r w:rsidRPr="00830A08">
                                  <w:rPr>
                                    <w:color w:val="FFFFFF" w:themeColor="background1"/>
                                  </w:rPr>
                                  <w:t xml:space="preserve">Hanover House, 76, Coombe Road, Kingston upon Thames, KT2 7AZ  </w:t>
                                </w:r>
                                <w:hyperlink r:id="rId10" w:history="1">
                                  <w:r w:rsidRPr="00830A08">
                                    <w:rPr>
                                      <w:rStyle w:val="Hyperlink"/>
                                      <w:color w:val="FFFFFF" w:themeColor="background1"/>
                                    </w:rPr>
                                    <w:t>www.seldoc.co.uk</w:t>
                                  </w:r>
                                </w:hyperlink>
                              </w:p>
                              <w:p w14:paraId="2F561E98" w14:textId="77777777" w:rsidR="00867651" w:rsidRPr="00830A08" w:rsidRDefault="00867651" w:rsidP="00830A08">
                                <w:pPr>
                                  <w:jc w:val="center"/>
                                  <w:rPr>
                                    <w:color w:val="FFFFFF" w:themeColor="background1"/>
                                  </w:rPr>
                                </w:pPr>
                                <w:r w:rsidRPr="00830A08">
                                  <w:rPr>
                                    <w:color w:val="FFFFFF" w:themeColor="background1"/>
                                  </w:rPr>
                                  <w:t>This policy applies to SELDOC ltd and all subsidiary companies</w:t>
                                </w:r>
                              </w:p>
                              <w:p w14:paraId="15E0724E" w14:textId="77777777" w:rsidR="00867651" w:rsidRPr="00867651" w:rsidRDefault="00867651" w:rsidP="00830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0237D0" id="Text Box 11" o:spid="_x0000_s1033" type="#_x0000_t202" style="position:absolute;margin-left:-30.1pt;margin-top:350.4pt;width:501.85pt;height:5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6jLAIAAFoEAAAOAAAAZHJzL2Uyb0RvYy54bWysVE2P2jAQvVfqf7B8LwkssC0irOiuqCqh&#10;3ZWg2rNxHIiUeFzbkNBf32eHL217qnox45nJfLz3zPShrSt2UNaVpDPe76WcKS0pL/U24z/Wi0+f&#10;OXNe6FxUpFXGj8rxh9nHD9PGTNSAdlTlyjIU0W7SmIzvvDeTJHFyp2rhemSURrAgWwuPq90muRUN&#10;qtdVMkjTcdKQzY0lqZyD96kL8lmsXxRK+peicMqzKuOYzcfTxnMTzmQ2FZOtFWZXytMY4h+mqEWp&#10;0fRS6kl4wfa2/KNUXUpLjgrfk1QnVBSlVHEHbNNP322z2gmj4i4Ax5kLTO7/lZXPh1fLyhzc9TnT&#10;ogZHa9V69pVaBhfwaYybIG1lkOhb+JF79js4w9ptYevwi4UY4kD6eEE3VJNwju/u70bpkDOJ2HjY&#10;Hw5HoUxy/dpY578pqlkwMm7BXgRVHJbOd6nnlNBM06KsqshgpVkTOozS+MElguKVRo+wQzdrsHy7&#10;aePOcYDg2VB+xHqWOoE4IxclZlgK51+FhSKwEVTuX3AUFaEXnSzOdmR//c0f8kEUopw1UFjG3c+9&#10;sIqz6rsGhV+AQJBkvAxH9wNc7G1kcxvR+/qRIGKwhOmiGfJ9dTYLS/UbHsM8dEVIaIneGfdn89F3&#10;usdjkmo+j0kQoRF+qVdGhtIB1YDwun0T1pxo8CDwmc5aFJN3bHS5HR/zvaeijFRdUT3BDwFHsk+P&#10;LbyQ23vMuv4lzH4DAAD//wMAUEsDBBQABgAIAAAAIQAn3Fsu4wAAAAsBAAAPAAAAZHJzL2Rvd25y&#10;ZXYueG1sTI9NT8JAFEX3Jv6HyTNxBzNUwVI7JaQJMTGyANmwe+0MbeN81M4A1V/vc6XLl3dy77n5&#10;arSGXfQQOu8kzKYCmHa1V51rJBzeN5MUWIjoFBrvtIQvHWBV3N7kmCl/dTt92ceGUYgLGUpoY+wz&#10;zkPdaoth6nvt6Hfyg8VI59BwNeCVwq3hiRALbrFz1NBir8tW1x/7s5XwWm62uKsSm36b8uXttO4/&#10;D8e5lPd34/oZWNRj/IPhV5/UoSCnyp+dCsxImCxEQqiEJyFoAxHLx4c5sEpCKmYp8CLn/zcUPwAA&#10;AP//AwBQSwECLQAUAAYACAAAACEAtoM4kv4AAADhAQAAEwAAAAAAAAAAAAAAAAAAAAAAW0NvbnRl&#10;bnRfVHlwZXNdLnhtbFBLAQItABQABgAIAAAAIQA4/SH/1gAAAJQBAAALAAAAAAAAAAAAAAAAAC8B&#10;AABfcmVscy8ucmVsc1BLAQItABQABgAIAAAAIQAdFp6jLAIAAFoEAAAOAAAAAAAAAAAAAAAAAC4C&#10;AABkcnMvZTJvRG9jLnhtbFBLAQItABQABgAIAAAAIQAn3Fsu4wAAAAsBAAAPAAAAAAAAAAAAAAAA&#10;AIYEAABkcnMvZG93bnJldi54bWxQSwUGAAAAAAQABADzAAAAlgUAAAAA&#10;" filled="f" stroked="f" strokeweight=".5pt">
                    <v:textbox>
                      <w:txbxContent>
                        <w:p w:rsidR="00867651" w:rsidRPr="00830A08" w:rsidRDefault="00867651" w:rsidP="00830A08">
                          <w:pPr>
                            <w:jc w:val="center"/>
                            <w:rPr>
                              <w:color w:val="FFFFFF" w:themeColor="background1"/>
                            </w:rPr>
                          </w:pPr>
                          <w:r w:rsidRPr="00830A08">
                            <w:rPr>
                              <w:color w:val="FFFFFF" w:themeColor="background1"/>
                            </w:rPr>
                            <w:t xml:space="preserve">Hanover House, 76, Coombe Road, Kingston upon Thames, KT2 7AZ  </w:t>
                          </w:r>
                          <w:hyperlink r:id="rId11" w:history="1">
                            <w:r w:rsidRPr="00830A08">
                              <w:rPr>
                                <w:rStyle w:val="Hyperlink"/>
                                <w:color w:val="FFFFFF" w:themeColor="background1"/>
                              </w:rPr>
                              <w:t>www.seldoc.co.uk</w:t>
                            </w:r>
                          </w:hyperlink>
                        </w:p>
                        <w:p w:rsidR="00867651" w:rsidRPr="00830A08" w:rsidRDefault="00867651" w:rsidP="00830A08">
                          <w:pPr>
                            <w:jc w:val="center"/>
                            <w:rPr>
                              <w:color w:val="FFFFFF" w:themeColor="background1"/>
                            </w:rPr>
                          </w:pPr>
                          <w:r w:rsidRPr="00830A08">
                            <w:rPr>
                              <w:color w:val="FFFFFF" w:themeColor="background1"/>
                            </w:rPr>
                            <w:t>This policy applies to SELDOC ltd and all subsidiary companies</w:t>
                          </w:r>
                        </w:p>
                        <w:p w:rsidR="00867651" w:rsidRPr="00867651" w:rsidRDefault="00867651" w:rsidP="00830A08"/>
                      </w:txbxContent>
                    </v:textbox>
                  </v:shape>
                </w:pict>
              </mc:Fallback>
            </mc:AlternateContent>
          </w:r>
          <w:r w:rsidR="00CD60E7">
            <w:rPr>
              <w:noProof/>
            </w:rPr>
            <w:br w:type="page"/>
          </w:r>
        </w:p>
      </w:sdtContent>
    </w:sdt>
    <w:p w14:paraId="4BF0919B" w14:textId="77777777" w:rsidR="0056123F" w:rsidRPr="004B7D5D" w:rsidRDefault="0056123F" w:rsidP="0056123F">
      <w:pPr>
        <w:tabs>
          <w:tab w:val="left" w:pos="426"/>
        </w:tabs>
        <w:rPr>
          <w:rFonts w:asciiTheme="minorHAnsi" w:hAnsiTheme="minorHAnsi" w:cstheme="minorHAnsi"/>
          <w:b/>
        </w:rPr>
      </w:pPr>
      <w:r w:rsidRPr="004B7D5D">
        <w:rPr>
          <w:rFonts w:asciiTheme="minorHAnsi" w:hAnsiTheme="minorHAnsi" w:cstheme="minorHAnsi"/>
          <w:b/>
        </w:rPr>
        <w:lastRenderedPageBreak/>
        <w:t>1.0 BACKGROUND AND CONTEXT</w:t>
      </w:r>
    </w:p>
    <w:p w14:paraId="670EC32B" w14:textId="77777777" w:rsidR="0056123F" w:rsidRPr="004B7D5D" w:rsidRDefault="0056123F" w:rsidP="0056123F">
      <w:pPr>
        <w:tabs>
          <w:tab w:val="left" w:pos="426"/>
        </w:tabs>
        <w:rPr>
          <w:rFonts w:asciiTheme="minorHAnsi" w:hAnsiTheme="minorHAnsi" w:cstheme="minorHAnsi"/>
        </w:rPr>
      </w:pPr>
    </w:p>
    <w:p w14:paraId="3C623CFC" w14:textId="77777777" w:rsidR="0056123F" w:rsidRPr="004B7D5D" w:rsidRDefault="0056123F" w:rsidP="0056123F">
      <w:pPr>
        <w:numPr>
          <w:ilvl w:val="1"/>
          <w:numId w:val="24"/>
        </w:numPr>
        <w:pBdr>
          <w:top w:val="nil"/>
          <w:left w:val="nil"/>
          <w:bottom w:val="nil"/>
          <w:right w:val="nil"/>
          <w:between w:val="nil"/>
          <w:bar w:val="nil"/>
        </w:pBdr>
        <w:tabs>
          <w:tab w:val="left" w:pos="426"/>
        </w:tabs>
        <w:rPr>
          <w:rFonts w:asciiTheme="minorHAnsi" w:eastAsia="Arial Unicode MS" w:hAnsiTheme="minorHAnsi" w:cstheme="minorHAnsi"/>
          <w:b/>
        </w:rPr>
      </w:pPr>
      <w:r w:rsidRPr="004B7D5D">
        <w:rPr>
          <w:rFonts w:asciiTheme="minorHAnsi" w:eastAsia="Arial" w:hAnsiTheme="minorHAnsi" w:cstheme="minorHAnsi"/>
          <w:b/>
        </w:rPr>
        <w:t>Introduction</w:t>
      </w:r>
      <w:r w:rsidRPr="004B7D5D">
        <w:rPr>
          <w:rFonts w:asciiTheme="minorHAnsi" w:eastAsia="Arial Unicode MS" w:hAnsiTheme="minorHAnsi" w:cstheme="minorHAnsi"/>
          <w:b/>
        </w:rPr>
        <w:t xml:space="preserve"> </w:t>
      </w:r>
    </w:p>
    <w:p w14:paraId="1FCA6CC3" w14:textId="77777777" w:rsidR="0056123F" w:rsidRPr="004B7D5D" w:rsidRDefault="0056123F" w:rsidP="0056123F">
      <w:pPr>
        <w:tabs>
          <w:tab w:val="left" w:pos="426"/>
        </w:tabs>
        <w:spacing w:line="288" w:lineRule="auto"/>
        <w:ind w:left="397"/>
        <w:rPr>
          <w:rFonts w:asciiTheme="minorHAnsi" w:eastAsia="Arial" w:hAnsiTheme="minorHAnsi" w:cstheme="minorHAnsi"/>
        </w:rPr>
      </w:pPr>
      <w:r w:rsidRPr="004B7D5D">
        <w:rPr>
          <w:rFonts w:asciiTheme="minorHAnsi" w:eastAsia="Arial Unicode MS" w:hAnsiTheme="minorHAnsi" w:cstheme="minorHAnsi"/>
          <w:b/>
        </w:rPr>
        <w:tab/>
      </w:r>
      <w:r w:rsidRPr="004B7D5D">
        <w:rPr>
          <w:rFonts w:asciiTheme="minorHAnsi" w:eastAsia="Arial" w:hAnsiTheme="minorHAnsi" w:cstheme="minorHAnsi"/>
        </w:rPr>
        <w:t xml:space="preserve">SELDOC </w:t>
      </w:r>
      <w:r w:rsidR="00D156A4" w:rsidRPr="004B7D5D">
        <w:rPr>
          <w:rFonts w:asciiTheme="minorHAnsi" w:eastAsia="Arial" w:hAnsiTheme="minorHAnsi" w:cstheme="minorHAnsi"/>
        </w:rPr>
        <w:t xml:space="preserve">Healthcare </w:t>
      </w:r>
      <w:r w:rsidRPr="004B7D5D">
        <w:rPr>
          <w:rFonts w:asciiTheme="minorHAnsi" w:eastAsia="Arial" w:hAnsiTheme="minorHAnsi" w:cstheme="minorHAnsi"/>
        </w:rPr>
        <w:t xml:space="preserve">has a duty to provide a safe and secure environment for patients, staff and visitors. Violent or abusive behaviour will not be tolerated and decisive action will be taken to protect these groups. The purpose of this policy is to address instances of unacceptable behaviour that may cause harm or the fear of harm to any person within the service. </w:t>
      </w:r>
      <w:r w:rsidRPr="004B7D5D">
        <w:rPr>
          <w:rFonts w:asciiTheme="minorHAnsi" w:eastAsia="Arial Unicode MS" w:hAnsiTheme="minorHAnsi" w:cstheme="minorHAnsi"/>
        </w:rPr>
        <w:t xml:space="preserve">Any such incidents will be reported to the police and patients who are extreme or persistent in their unacceptable behaviour can, as a last resort, be excluded from the organization.  </w:t>
      </w:r>
    </w:p>
    <w:p w14:paraId="33BB26D1" w14:textId="77777777" w:rsidR="0056123F" w:rsidRPr="004B7D5D" w:rsidRDefault="0056123F" w:rsidP="0056123F">
      <w:pPr>
        <w:autoSpaceDE w:val="0"/>
        <w:autoSpaceDN w:val="0"/>
        <w:adjustRightInd w:val="0"/>
        <w:spacing w:before="120" w:line="288" w:lineRule="auto"/>
        <w:ind w:left="420"/>
        <w:jc w:val="both"/>
        <w:rPr>
          <w:rFonts w:asciiTheme="minorHAnsi" w:eastAsia="Arial Unicode MS" w:hAnsiTheme="minorHAnsi" w:cstheme="minorHAnsi"/>
        </w:rPr>
      </w:pPr>
    </w:p>
    <w:p w14:paraId="2DCCFFB0" w14:textId="77777777" w:rsidR="0056123F" w:rsidRPr="004B7D5D" w:rsidRDefault="0056123F" w:rsidP="0056123F">
      <w:pPr>
        <w:autoSpaceDE w:val="0"/>
        <w:autoSpaceDN w:val="0"/>
        <w:adjustRightInd w:val="0"/>
        <w:spacing w:before="120" w:line="288" w:lineRule="auto"/>
        <w:ind w:left="420"/>
        <w:jc w:val="both"/>
        <w:rPr>
          <w:rFonts w:asciiTheme="minorHAnsi" w:eastAsia="Arial Unicode MS" w:hAnsiTheme="minorHAnsi" w:cstheme="minorHAnsi"/>
        </w:rPr>
      </w:pPr>
      <w:r w:rsidRPr="004B7D5D">
        <w:rPr>
          <w:rFonts w:asciiTheme="minorHAnsi" w:eastAsia="Arial Unicode MS" w:hAnsiTheme="minorHAnsi" w:cstheme="minorHAnsi"/>
        </w:rPr>
        <w:t xml:space="preserve">Persistent unacceptable behaviour refers to behaviour both within one encounter and/or over a number of separate encounters within the period of the sanction. </w:t>
      </w:r>
    </w:p>
    <w:p w14:paraId="2C79BBA9" w14:textId="77777777" w:rsidR="0056123F" w:rsidRPr="004B7D5D" w:rsidRDefault="0056123F" w:rsidP="0056123F">
      <w:pPr>
        <w:tabs>
          <w:tab w:val="left" w:pos="426"/>
        </w:tabs>
        <w:spacing w:line="288" w:lineRule="auto"/>
        <w:ind w:left="420"/>
        <w:rPr>
          <w:rFonts w:asciiTheme="minorHAnsi" w:eastAsia="Arial" w:hAnsiTheme="minorHAnsi" w:cstheme="minorHAnsi"/>
          <w:b/>
          <w:bCs/>
        </w:rPr>
      </w:pPr>
    </w:p>
    <w:p w14:paraId="55210920" w14:textId="77777777" w:rsidR="0056123F" w:rsidRPr="004B7D5D" w:rsidRDefault="0056123F" w:rsidP="0056123F">
      <w:pPr>
        <w:tabs>
          <w:tab w:val="left" w:pos="426"/>
        </w:tabs>
        <w:spacing w:line="288" w:lineRule="auto"/>
        <w:rPr>
          <w:rFonts w:asciiTheme="minorHAnsi" w:eastAsia="Arial" w:hAnsiTheme="minorHAnsi" w:cstheme="minorHAnsi"/>
          <w:b/>
          <w:bCs/>
        </w:rPr>
      </w:pPr>
      <w:r w:rsidRPr="004B7D5D">
        <w:rPr>
          <w:rFonts w:asciiTheme="minorHAnsi" w:eastAsia="Arial" w:hAnsiTheme="minorHAnsi" w:cstheme="minorHAnsi"/>
          <w:b/>
          <w:bCs/>
        </w:rPr>
        <w:t>1.2</w:t>
      </w:r>
      <w:r w:rsidRPr="004B7D5D">
        <w:rPr>
          <w:rFonts w:asciiTheme="minorHAnsi" w:eastAsia="Arial" w:hAnsiTheme="minorHAnsi" w:cstheme="minorHAnsi"/>
          <w:b/>
          <w:bCs/>
        </w:rPr>
        <w:tab/>
        <w:t>Scope</w:t>
      </w:r>
    </w:p>
    <w:p w14:paraId="6F67FC72" w14:textId="77777777" w:rsidR="0056123F" w:rsidRPr="004B7D5D" w:rsidRDefault="0056123F" w:rsidP="0056123F">
      <w:pPr>
        <w:tabs>
          <w:tab w:val="left" w:pos="426"/>
        </w:tabs>
        <w:spacing w:line="288" w:lineRule="auto"/>
        <w:ind w:left="426"/>
        <w:rPr>
          <w:rFonts w:asciiTheme="minorHAnsi" w:eastAsia="Arial" w:hAnsiTheme="minorHAnsi" w:cstheme="minorHAnsi"/>
          <w:bCs/>
        </w:rPr>
      </w:pPr>
      <w:r w:rsidRPr="004B7D5D">
        <w:rPr>
          <w:rFonts w:asciiTheme="minorHAnsi" w:eastAsia="Arial" w:hAnsiTheme="minorHAnsi" w:cstheme="minorHAnsi"/>
          <w:bCs/>
        </w:rPr>
        <w:t xml:space="preserve">This policy applies to all staff/employees, which for the purpose of this document include: clinicians, contractors, agency and locum workers, as well as patients of GPs and Care Homes seen by SELDOC </w:t>
      </w:r>
      <w:r w:rsidR="00764154">
        <w:rPr>
          <w:rFonts w:asciiTheme="minorHAnsi" w:eastAsia="Arial" w:hAnsiTheme="minorHAnsi" w:cstheme="minorHAnsi"/>
          <w:bCs/>
        </w:rPr>
        <w:t>Healthcare,</w:t>
      </w:r>
      <w:r w:rsidRPr="004B7D5D">
        <w:rPr>
          <w:rFonts w:asciiTheme="minorHAnsi" w:eastAsia="Arial" w:hAnsiTheme="minorHAnsi" w:cstheme="minorHAnsi"/>
          <w:bCs/>
        </w:rPr>
        <w:t xml:space="preserve"> or any other SELDOC related company. This policy applies throughout all SELDOC affiliated premises, including any car park and grounds, or locations where SELDOC is undertaking its activities such as on home visits or care homes. It also applies to any employee or anyone carrying out services on behalf of the companies. </w:t>
      </w:r>
    </w:p>
    <w:p w14:paraId="034C89DE" w14:textId="77777777" w:rsidR="0056123F" w:rsidRPr="004B7D5D" w:rsidRDefault="0056123F" w:rsidP="0056123F">
      <w:pPr>
        <w:tabs>
          <w:tab w:val="left" w:pos="426"/>
        </w:tabs>
        <w:spacing w:line="288" w:lineRule="auto"/>
        <w:rPr>
          <w:rFonts w:asciiTheme="minorHAnsi" w:eastAsia="Arial" w:hAnsiTheme="minorHAnsi" w:cstheme="minorHAnsi"/>
          <w:b/>
          <w:bCs/>
        </w:rPr>
      </w:pPr>
    </w:p>
    <w:p w14:paraId="2A51C538" w14:textId="77777777" w:rsidR="0056123F" w:rsidRPr="004B7D5D" w:rsidRDefault="0056123F" w:rsidP="0056123F">
      <w:pPr>
        <w:numPr>
          <w:ilvl w:val="0"/>
          <w:numId w:val="25"/>
        </w:numPr>
        <w:pBdr>
          <w:top w:val="nil"/>
          <w:left w:val="nil"/>
          <w:bottom w:val="nil"/>
          <w:right w:val="nil"/>
          <w:between w:val="nil"/>
          <w:bar w:val="nil"/>
        </w:pBdr>
        <w:tabs>
          <w:tab w:val="left" w:pos="426"/>
        </w:tabs>
        <w:spacing w:line="288" w:lineRule="auto"/>
        <w:rPr>
          <w:rFonts w:asciiTheme="minorHAnsi" w:eastAsia="Arial" w:hAnsiTheme="minorHAnsi" w:cstheme="minorHAnsi"/>
          <w:b/>
          <w:bCs/>
        </w:rPr>
      </w:pPr>
      <w:r w:rsidRPr="004B7D5D">
        <w:rPr>
          <w:rFonts w:asciiTheme="minorHAnsi" w:eastAsia="Arial" w:hAnsiTheme="minorHAnsi" w:cstheme="minorHAnsi"/>
          <w:b/>
          <w:bCs/>
        </w:rPr>
        <w:t xml:space="preserve">Definitions </w:t>
      </w:r>
    </w:p>
    <w:p w14:paraId="1E07B856" w14:textId="77777777" w:rsidR="0056123F" w:rsidRPr="004B7D5D" w:rsidRDefault="0056123F" w:rsidP="0056123F">
      <w:pPr>
        <w:tabs>
          <w:tab w:val="left" w:pos="426"/>
        </w:tabs>
        <w:spacing w:line="288" w:lineRule="auto"/>
        <w:ind w:left="426"/>
        <w:rPr>
          <w:rFonts w:asciiTheme="minorHAnsi" w:eastAsia="Arial" w:hAnsiTheme="minorHAnsi" w:cstheme="minorHAnsi"/>
          <w:bCs/>
        </w:rPr>
      </w:pPr>
      <w:r w:rsidRPr="004B7D5D">
        <w:rPr>
          <w:rFonts w:asciiTheme="minorHAnsi" w:eastAsia="Arial" w:hAnsiTheme="minorHAnsi" w:cstheme="minorHAnsi"/>
          <w:b/>
          <w:bCs/>
        </w:rPr>
        <w:t xml:space="preserve">Physical Assault </w:t>
      </w:r>
      <w:r w:rsidRPr="004B7D5D">
        <w:rPr>
          <w:rFonts w:asciiTheme="minorHAnsi" w:eastAsia="Arial" w:hAnsiTheme="minorHAnsi" w:cstheme="minorHAnsi"/>
          <w:bCs/>
        </w:rPr>
        <w:t xml:space="preserve">is “the intentional application of force to the person of another, without lawful justification, resulting in physical injury or personal discomfort” </w:t>
      </w:r>
    </w:p>
    <w:p w14:paraId="29376E32" w14:textId="77777777" w:rsidR="0056123F" w:rsidRPr="004B7D5D" w:rsidRDefault="0056123F" w:rsidP="0056123F">
      <w:pPr>
        <w:tabs>
          <w:tab w:val="left" w:pos="426"/>
        </w:tabs>
        <w:spacing w:line="288" w:lineRule="auto"/>
        <w:ind w:left="397"/>
        <w:rPr>
          <w:rFonts w:asciiTheme="minorHAnsi" w:eastAsia="Arial" w:hAnsiTheme="minorHAnsi" w:cstheme="minorHAnsi"/>
          <w:bCs/>
        </w:rPr>
      </w:pPr>
      <w:r w:rsidRPr="004B7D5D">
        <w:rPr>
          <w:rFonts w:asciiTheme="minorHAnsi" w:eastAsia="Arial" w:hAnsiTheme="minorHAnsi" w:cstheme="minorHAnsi"/>
          <w:bCs/>
        </w:rPr>
        <w:tab/>
      </w:r>
      <w:r w:rsidRPr="004B7D5D">
        <w:rPr>
          <w:rFonts w:asciiTheme="minorHAnsi" w:eastAsia="Arial" w:hAnsiTheme="minorHAnsi" w:cstheme="minorHAnsi"/>
          <w:b/>
          <w:bCs/>
        </w:rPr>
        <w:t>Non- Physical Assault</w:t>
      </w:r>
      <w:r w:rsidRPr="004B7D5D">
        <w:rPr>
          <w:rFonts w:asciiTheme="minorHAnsi" w:eastAsia="Arial" w:hAnsiTheme="minorHAnsi" w:cstheme="minorHAnsi"/>
          <w:bCs/>
        </w:rPr>
        <w:t xml:space="preserve"> is “the use of inappropriate words or behaviour causing distress and/or constituting harassment” </w:t>
      </w:r>
    </w:p>
    <w:p w14:paraId="4E8B3B6C" w14:textId="77777777" w:rsidR="0056123F" w:rsidRPr="004B7D5D" w:rsidRDefault="0056123F" w:rsidP="0056123F">
      <w:pPr>
        <w:tabs>
          <w:tab w:val="left" w:pos="426"/>
        </w:tabs>
        <w:spacing w:line="288" w:lineRule="auto"/>
        <w:ind w:left="397"/>
        <w:rPr>
          <w:rFonts w:asciiTheme="minorHAnsi" w:eastAsia="Arial" w:hAnsiTheme="minorHAnsi" w:cstheme="minorHAnsi"/>
          <w:bCs/>
        </w:rPr>
      </w:pPr>
      <w:r w:rsidRPr="004B7D5D">
        <w:rPr>
          <w:rFonts w:asciiTheme="minorHAnsi" w:eastAsia="Arial" w:hAnsiTheme="minorHAnsi" w:cstheme="minorHAnsi"/>
          <w:bCs/>
        </w:rPr>
        <w:tab/>
      </w:r>
      <w:r w:rsidRPr="004B7D5D">
        <w:rPr>
          <w:rFonts w:asciiTheme="minorHAnsi" w:eastAsia="Arial" w:hAnsiTheme="minorHAnsi" w:cstheme="minorHAnsi"/>
          <w:b/>
          <w:bCs/>
        </w:rPr>
        <w:t>Unacceptable behaviour</w:t>
      </w:r>
      <w:r w:rsidRPr="004B7D5D">
        <w:rPr>
          <w:rFonts w:asciiTheme="minorHAnsi" w:eastAsia="Arial" w:hAnsiTheme="minorHAnsi" w:cstheme="minorHAnsi"/>
          <w:bCs/>
        </w:rPr>
        <w:t xml:space="preserve"> is, in addition to behaviours explicit above, any of the following (but not exhaustive):</w:t>
      </w:r>
    </w:p>
    <w:p w14:paraId="4E736E1B" w14:textId="77777777" w:rsidR="0056123F" w:rsidRPr="004B7D5D" w:rsidRDefault="0056123F" w:rsidP="0056123F">
      <w:pPr>
        <w:numPr>
          <w:ilvl w:val="0"/>
          <w:numId w:val="17"/>
        </w:numPr>
        <w:pBdr>
          <w:top w:val="nil"/>
          <w:left w:val="nil"/>
          <w:bottom w:val="nil"/>
          <w:right w:val="nil"/>
          <w:between w:val="nil"/>
          <w:bar w:val="nil"/>
        </w:pBdr>
        <w:tabs>
          <w:tab w:val="left" w:pos="426"/>
        </w:tabs>
        <w:spacing w:line="288" w:lineRule="auto"/>
        <w:ind w:left="782" w:hanging="357"/>
        <w:contextualSpacing/>
        <w:rPr>
          <w:rFonts w:asciiTheme="minorHAnsi" w:eastAsia="Arial" w:hAnsiTheme="minorHAnsi" w:cstheme="minorHAnsi"/>
          <w:bCs/>
        </w:rPr>
      </w:pPr>
      <w:r w:rsidRPr="004B7D5D">
        <w:rPr>
          <w:rFonts w:asciiTheme="minorHAnsi" w:eastAsia="Arial" w:hAnsiTheme="minorHAnsi" w:cstheme="minorHAnsi"/>
          <w:bCs/>
        </w:rPr>
        <w:t>Excessive noise e.g., loud or intrusive conversation or shouting.</w:t>
      </w:r>
    </w:p>
    <w:p w14:paraId="3D53F3C6" w14:textId="77777777" w:rsidR="0056123F" w:rsidRPr="004B7D5D" w:rsidRDefault="0056123F" w:rsidP="0056123F">
      <w:pPr>
        <w:numPr>
          <w:ilvl w:val="0"/>
          <w:numId w:val="17"/>
        </w:numPr>
        <w:pBdr>
          <w:top w:val="nil"/>
          <w:left w:val="nil"/>
          <w:bottom w:val="nil"/>
          <w:right w:val="nil"/>
          <w:between w:val="nil"/>
          <w:bar w:val="nil"/>
        </w:pBdr>
        <w:tabs>
          <w:tab w:val="left" w:pos="426"/>
        </w:tabs>
        <w:spacing w:line="288" w:lineRule="auto"/>
        <w:contextualSpacing/>
        <w:rPr>
          <w:rFonts w:asciiTheme="minorHAnsi" w:eastAsia="Arial" w:hAnsiTheme="minorHAnsi" w:cstheme="minorHAnsi"/>
          <w:bCs/>
        </w:rPr>
      </w:pPr>
      <w:r w:rsidRPr="004B7D5D">
        <w:rPr>
          <w:rFonts w:asciiTheme="minorHAnsi" w:eastAsia="Arial" w:hAnsiTheme="minorHAnsi" w:cstheme="minorHAnsi"/>
          <w:bCs/>
        </w:rPr>
        <w:t>Threatening or abusive language involving excessive swearing or offensive remarks.</w:t>
      </w:r>
    </w:p>
    <w:p w14:paraId="58BBD755" w14:textId="77777777" w:rsidR="0056123F" w:rsidRPr="004B7D5D" w:rsidRDefault="0056123F" w:rsidP="0056123F">
      <w:pPr>
        <w:numPr>
          <w:ilvl w:val="0"/>
          <w:numId w:val="17"/>
        </w:numPr>
        <w:pBdr>
          <w:top w:val="nil"/>
          <w:left w:val="nil"/>
          <w:bottom w:val="nil"/>
          <w:right w:val="nil"/>
          <w:between w:val="nil"/>
          <w:bar w:val="nil"/>
        </w:pBdr>
        <w:tabs>
          <w:tab w:val="left" w:pos="426"/>
        </w:tabs>
        <w:spacing w:line="288" w:lineRule="auto"/>
        <w:contextualSpacing/>
        <w:rPr>
          <w:rFonts w:asciiTheme="minorHAnsi" w:eastAsia="Arial" w:hAnsiTheme="minorHAnsi" w:cstheme="minorHAnsi"/>
          <w:bCs/>
        </w:rPr>
      </w:pPr>
      <w:r w:rsidRPr="004B7D5D">
        <w:rPr>
          <w:rFonts w:asciiTheme="minorHAnsi" w:eastAsia="Arial" w:hAnsiTheme="minorHAnsi" w:cstheme="minorHAnsi"/>
          <w:bCs/>
        </w:rPr>
        <w:t>Derogatory personal, racial or sexual remarks.</w:t>
      </w:r>
    </w:p>
    <w:p w14:paraId="3940C101" w14:textId="77777777" w:rsidR="0056123F" w:rsidRPr="004B7D5D" w:rsidRDefault="0056123F" w:rsidP="0056123F">
      <w:pPr>
        <w:numPr>
          <w:ilvl w:val="0"/>
          <w:numId w:val="17"/>
        </w:numPr>
        <w:pBdr>
          <w:top w:val="nil"/>
          <w:left w:val="nil"/>
          <w:bottom w:val="nil"/>
          <w:right w:val="nil"/>
          <w:between w:val="nil"/>
          <w:bar w:val="nil"/>
        </w:pBdr>
        <w:tabs>
          <w:tab w:val="left" w:pos="426"/>
        </w:tabs>
        <w:spacing w:line="288" w:lineRule="auto"/>
        <w:contextualSpacing/>
        <w:rPr>
          <w:rFonts w:asciiTheme="minorHAnsi" w:eastAsia="Arial" w:hAnsiTheme="minorHAnsi" w:cstheme="minorHAnsi"/>
          <w:bCs/>
        </w:rPr>
      </w:pPr>
      <w:r w:rsidRPr="004B7D5D">
        <w:rPr>
          <w:rFonts w:asciiTheme="minorHAnsi" w:eastAsia="Arial" w:hAnsiTheme="minorHAnsi" w:cstheme="minorHAnsi"/>
          <w:bCs/>
        </w:rPr>
        <w:t>Malicious allegations relating to members of staff, other patients or visitors.</w:t>
      </w:r>
    </w:p>
    <w:p w14:paraId="04391723" w14:textId="77777777" w:rsidR="0056123F" w:rsidRPr="004B7D5D" w:rsidRDefault="0056123F" w:rsidP="0056123F">
      <w:pPr>
        <w:numPr>
          <w:ilvl w:val="0"/>
          <w:numId w:val="17"/>
        </w:numPr>
        <w:pBdr>
          <w:top w:val="nil"/>
          <w:left w:val="nil"/>
          <w:bottom w:val="nil"/>
          <w:right w:val="nil"/>
          <w:between w:val="nil"/>
          <w:bar w:val="nil"/>
        </w:pBdr>
        <w:tabs>
          <w:tab w:val="left" w:pos="426"/>
        </w:tabs>
        <w:spacing w:line="288" w:lineRule="auto"/>
        <w:contextualSpacing/>
        <w:rPr>
          <w:rFonts w:asciiTheme="minorHAnsi" w:eastAsia="Arial" w:hAnsiTheme="minorHAnsi" w:cstheme="minorHAnsi"/>
          <w:bCs/>
        </w:rPr>
      </w:pPr>
      <w:r w:rsidRPr="004B7D5D">
        <w:rPr>
          <w:rFonts w:asciiTheme="minorHAnsi" w:eastAsia="Arial" w:hAnsiTheme="minorHAnsi" w:cstheme="minorHAnsi"/>
          <w:bCs/>
        </w:rPr>
        <w:t>Offensive sexual gestures or behaviours.</w:t>
      </w:r>
    </w:p>
    <w:p w14:paraId="1D39500A" w14:textId="77777777" w:rsidR="0056123F" w:rsidRPr="004B7D5D" w:rsidRDefault="0056123F" w:rsidP="0056123F">
      <w:pPr>
        <w:numPr>
          <w:ilvl w:val="0"/>
          <w:numId w:val="17"/>
        </w:numPr>
        <w:pBdr>
          <w:top w:val="nil"/>
          <w:left w:val="nil"/>
          <w:bottom w:val="nil"/>
          <w:right w:val="nil"/>
          <w:between w:val="nil"/>
          <w:bar w:val="nil"/>
        </w:pBdr>
        <w:tabs>
          <w:tab w:val="left" w:pos="426"/>
        </w:tabs>
        <w:spacing w:line="288" w:lineRule="auto"/>
        <w:contextualSpacing/>
        <w:rPr>
          <w:rFonts w:asciiTheme="minorHAnsi" w:eastAsia="Arial" w:hAnsiTheme="minorHAnsi" w:cstheme="minorHAnsi"/>
          <w:bCs/>
        </w:rPr>
      </w:pPr>
      <w:r w:rsidRPr="004B7D5D">
        <w:rPr>
          <w:rFonts w:asciiTheme="minorHAnsi" w:eastAsia="Arial" w:hAnsiTheme="minorHAnsi" w:cstheme="minorHAnsi"/>
          <w:bCs/>
        </w:rPr>
        <w:t>Abusing alcohol or drugs (all medically identified substance abuse problems will be treated appropriately).</w:t>
      </w:r>
    </w:p>
    <w:p w14:paraId="3AC05D8F" w14:textId="77777777" w:rsidR="0056123F" w:rsidRPr="004B7D5D" w:rsidRDefault="0056123F" w:rsidP="0056123F">
      <w:pPr>
        <w:numPr>
          <w:ilvl w:val="0"/>
          <w:numId w:val="17"/>
        </w:numPr>
        <w:pBdr>
          <w:top w:val="nil"/>
          <w:left w:val="nil"/>
          <w:bottom w:val="nil"/>
          <w:right w:val="nil"/>
          <w:between w:val="nil"/>
          <w:bar w:val="nil"/>
        </w:pBdr>
        <w:tabs>
          <w:tab w:val="left" w:pos="426"/>
        </w:tabs>
        <w:spacing w:line="288" w:lineRule="auto"/>
        <w:ind w:left="782" w:hanging="357"/>
        <w:contextualSpacing/>
        <w:rPr>
          <w:rFonts w:asciiTheme="minorHAnsi" w:eastAsia="Arial" w:hAnsiTheme="minorHAnsi" w:cstheme="minorHAnsi"/>
          <w:bCs/>
        </w:rPr>
      </w:pPr>
      <w:r w:rsidRPr="004B7D5D">
        <w:rPr>
          <w:rFonts w:asciiTheme="minorHAnsi" w:eastAsia="Arial" w:hAnsiTheme="minorHAnsi" w:cstheme="minorHAnsi"/>
          <w:bCs/>
        </w:rPr>
        <w:t>Drug dealing.</w:t>
      </w:r>
    </w:p>
    <w:p w14:paraId="00D20D32" w14:textId="77777777" w:rsidR="0056123F" w:rsidRPr="004B7D5D" w:rsidRDefault="0056123F" w:rsidP="0056123F">
      <w:pPr>
        <w:numPr>
          <w:ilvl w:val="0"/>
          <w:numId w:val="17"/>
        </w:numPr>
        <w:pBdr>
          <w:top w:val="nil"/>
          <w:left w:val="nil"/>
          <w:bottom w:val="nil"/>
          <w:right w:val="nil"/>
          <w:between w:val="nil"/>
          <w:bar w:val="nil"/>
        </w:pBdr>
        <w:tabs>
          <w:tab w:val="left" w:pos="426"/>
        </w:tabs>
        <w:spacing w:line="288" w:lineRule="auto"/>
        <w:contextualSpacing/>
        <w:rPr>
          <w:rFonts w:asciiTheme="minorHAnsi" w:eastAsia="Arial" w:hAnsiTheme="minorHAnsi" w:cstheme="minorHAnsi"/>
          <w:bCs/>
        </w:rPr>
      </w:pPr>
      <w:r w:rsidRPr="004B7D5D">
        <w:rPr>
          <w:rFonts w:asciiTheme="minorHAnsi" w:eastAsia="Arial" w:hAnsiTheme="minorHAnsi" w:cstheme="minorHAnsi"/>
          <w:bCs/>
        </w:rPr>
        <w:lastRenderedPageBreak/>
        <w:t>Wilful damage to company property.</w:t>
      </w:r>
    </w:p>
    <w:p w14:paraId="1550ED44" w14:textId="77777777" w:rsidR="0056123F" w:rsidRPr="004B7D5D" w:rsidRDefault="0056123F" w:rsidP="0056123F">
      <w:pPr>
        <w:numPr>
          <w:ilvl w:val="0"/>
          <w:numId w:val="17"/>
        </w:numPr>
        <w:pBdr>
          <w:top w:val="nil"/>
          <w:left w:val="nil"/>
          <w:bottom w:val="nil"/>
          <w:right w:val="nil"/>
          <w:between w:val="nil"/>
          <w:bar w:val="nil"/>
        </w:pBdr>
        <w:tabs>
          <w:tab w:val="left" w:pos="426"/>
        </w:tabs>
        <w:spacing w:line="288" w:lineRule="auto"/>
        <w:contextualSpacing/>
        <w:rPr>
          <w:rFonts w:asciiTheme="minorHAnsi" w:eastAsia="Arial" w:hAnsiTheme="minorHAnsi" w:cstheme="minorHAnsi"/>
          <w:bCs/>
        </w:rPr>
      </w:pPr>
      <w:r w:rsidRPr="004B7D5D">
        <w:rPr>
          <w:rFonts w:asciiTheme="minorHAnsi" w:eastAsia="Arial" w:hAnsiTheme="minorHAnsi" w:cstheme="minorHAnsi"/>
          <w:bCs/>
        </w:rPr>
        <w:t>Theft.</w:t>
      </w:r>
    </w:p>
    <w:p w14:paraId="5CAB02B9" w14:textId="77777777" w:rsidR="0056123F" w:rsidRPr="004B7D5D" w:rsidRDefault="0056123F" w:rsidP="0056123F">
      <w:pPr>
        <w:numPr>
          <w:ilvl w:val="0"/>
          <w:numId w:val="17"/>
        </w:numPr>
        <w:pBdr>
          <w:top w:val="nil"/>
          <w:left w:val="nil"/>
          <w:bottom w:val="nil"/>
          <w:right w:val="nil"/>
          <w:between w:val="nil"/>
          <w:bar w:val="nil"/>
        </w:pBdr>
        <w:tabs>
          <w:tab w:val="left" w:pos="426"/>
        </w:tabs>
        <w:spacing w:line="288" w:lineRule="auto"/>
        <w:contextualSpacing/>
        <w:rPr>
          <w:rFonts w:asciiTheme="minorHAnsi" w:eastAsia="Arial" w:hAnsiTheme="minorHAnsi" w:cstheme="minorHAnsi"/>
          <w:bCs/>
        </w:rPr>
      </w:pPr>
      <w:r w:rsidRPr="004B7D5D">
        <w:rPr>
          <w:rFonts w:asciiTheme="minorHAnsi" w:eastAsia="Arial" w:hAnsiTheme="minorHAnsi" w:cstheme="minorHAnsi"/>
          <w:bCs/>
        </w:rPr>
        <w:t>Threats of violent behaviour.</w:t>
      </w:r>
    </w:p>
    <w:p w14:paraId="27946151" w14:textId="77777777" w:rsidR="0056123F" w:rsidRPr="004B7D5D" w:rsidRDefault="0056123F" w:rsidP="0056123F">
      <w:pPr>
        <w:tabs>
          <w:tab w:val="left" w:pos="426"/>
        </w:tabs>
        <w:spacing w:line="288" w:lineRule="auto"/>
        <w:ind w:left="786"/>
        <w:rPr>
          <w:rFonts w:asciiTheme="minorHAnsi" w:eastAsia="Arial" w:hAnsiTheme="minorHAnsi" w:cstheme="minorHAnsi"/>
          <w:bCs/>
        </w:rPr>
      </w:pPr>
    </w:p>
    <w:p w14:paraId="02662404" w14:textId="77777777" w:rsidR="0056123F" w:rsidRPr="004B7D5D" w:rsidRDefault="0056123F" w:rsidP="0056123F">
      <w:pPr>
        <w:tabs>
          <w:tab w:val="left" w:pos="426"/>
        </w:tabs>
        <w:spacing w:line="288" w:lineRule="auto"/>
        <w:rPr>
          <w:rFonts w:asciiTheme="minorHAnsi" w:eastAsia="Arial" w:hAnsiTheme="minorHAnsi" w:cstheme="minorHAnsi"/>
          <w:b/>
          <w:bCs/>
        </w:rPr>
      </w:pPr>
      <w:r w:rsidRPr="004B7D5D">
        <w:rPr>
          <w:rFonts w:asciiTheme="minorHAnsi" w:eastAsia="Arial" w:hAnsiTheme="minorHAnsi" w:cstheme="minorHAnsi"/>
          <w:bCs/>
        </w:rPr>
        <w:tab/>
      </w:r>
      <w:r w:rsidRPr="004B7D5D">
        <w:rPr>
          <w:rFonts w:asciiTheme="minorHAnsi" w:eastAsia="Arial" w:hAnsiTheme="minorHAnsi" w:cstheme="minorHAnsi"/>
          <w:bCs/>
        </w:rPr>
        <w:tab/>
      </w:r>
      <w:r w:rsidRPr="004B7D5D">
        <w:rPr>
          <w:rFonts w:asciiTheme="minorHAnsi" w:eastAsia="Arial" w:hAnsiTheme="minorHAnsi" w:cstheme="minorHAnsi"/>
          <w:b/>
          <w:bCs/>
        </w:rPr>
        <w:t xml:space="preserve">Violence and aggression are defined </w:t>
      </w:r>
      <w:proofErr w:type="gramStart"/>
      <w:r w:rsidRPr="004B7D5D">
        <w:rPr>
          <w:rFonts w:asciiTheme="minorHAnsi" w:eastAsia="Arial" w:hAnsiTheme="minorHAnsi" w:cstheme="minorHAnsi"/>
          <w:b/>
          <w:bCs/>
        </w:rPr>
        <w:t>as:-</w:t>
      </w:r>
      <w:proofErr w:type="gramEnd"/>
    </w:p>
    <w:p w14:paraId="23805AC9" w14:textId="77777777" w:rsidR="0056123F" w:rsidRPr="004B7D5D" w:rsidRDefault="0056123F" w:rsidP="0056123F">
      <w:pPr>
        <w:numPr>
          <w:ilvl w:val="0"/>
          <w:numId w:val="23"/>
        </w:numPr>
        <w:pBdr>
          <w:top w:val="nil"/>
          <w:left w:val="nil"/>
          <w:bottom w:val="nil"/>
          <w:right w:val="nil"/>
          <w:between w:val="nil"/>
          <w:bar w:val="nil"/>
        </w:pBdr>
        <w:tabs>
          <w:tab w:val="left" w:pos="426"/>
        </w:tabs>
        <w:spacing w:line="288" w:lineRule="auto"/>
        <w:contextualSpacing/>
        <w:rPr>
          <w:rFonts w:asciiTheme="minorHAnsi" w:eastAsia="Arial" w:hAnsiTheme="minorHAnsi" w:cstheme="minorHAnsi"/>
          <w:bCs/>
        </w:rPr>
      </w:pPr>
      <w:r w:rsidRPr="004B7D5D">
        <w:rPr>
          <w:rFonts w:asciiTheme="minorHAnsi" w:eastAsia="Arial" w:hAnsiTheme="minorHAnsi" w:cstheme="minorHAnsi"/>
          <w:bCs/>
        </w:rPr>
        <w:t>Violence is the use of force against a person and has the same definition as “assault” in law (</w:t>
      </w:r>
      <w:proofErr w:type="gramStart"/>
      <w:r w:rsidRPr="004B7D5D">
        <w:rPr>
          <w:rFonts w:asciiTheme="minorHAnsi" w:eastAsia="Arial" w:hAnsiTheme="minorHAnsi" w:cstheme="minorHAnsi"/>
          <w:bCs/>
        </w:rPr>
        <w:t>i.e.</w:t>
      </w:r>
      <w:proofErr w:type="gramEnd"/>
      <w:r w:rsidRPr="004B7D5D">
        <w:rPr>
          <w:rFonts w:asciiTheme="minorHAnsi" w:eastAsia="Arial" w:hAnsiTheme="minorHAnsi" w:cstheme="minorHAnsi"/>
          <w:bCs/>
        </w:rPr>
        <w:t xml:space="preserve"> an attempt, offer or application of force against the person). This would cover any person unlawfully touching any other person forcefully, spitting at another person, raising fists or feet or verbally threatening to strike or otherwise apply force to any person.</w:t>
      </w:r>
    </w:p>
    <w:p w14:paraId="0E27A6BE" w14:textId="77777777" w:rsidR="0056123F" w:rsidRPr="004B7D5D" w:rsidRDefault="0056123F" w:rsidP="0056123F">
      <w:pPr>
        <w:numPr>
          <w:ilvl w:val="0"/>
          <w:numId w:val="23"/>
        </w:numPr>
        <w:pBdr>
          <w:top w:val="nil"/>
          <w:left w:val="nil"/>
          <w:bottom w:val="nil"/>
          <w:right w:val="nil"/>
          <w:between w:val="nil"/>
          <w:bar w:val="nil"/>
        </w:pBdr>
        <w:tabs>
          <w:tab w:val="left" w:pos="426"/>
        </w:tabs>
        <w:spacing w:line="288" w:lineRule="auto"/>
        <w:contextualSpacing/>
        <w:rPr>
          <w:rFonts w:asciiTheme="minorHAnsi" w:eastAsia="Arial" w:hAnsiTheme="minorHAnsi" w:cstheme="minorHAnsi"/>
          <w:bCs/>
        </w:rPr>
      </w:pPr>
      <w:r w:rsidRPr="004B7D5D">
        <w:rPr>
          <w:rFonts w:asciiTheme="minorHAnsi" w:eastAsia="Arial" w:hAnsiTheme="minorHAnsi" w:cstheme="minorHAnsi"/>
          <w:bCs/>
        </w:rPr>
        <w:t xml:space="preserve">Aggression is regarded as threatening or abusive language or gestures, sexual gestures or behaviour, derogatory personal, sexual or racial remarks, shouting at any person or applying force to any property or the personal property of any person on the SELDOC premises or any person carrying out work on behalf of SELDOC/any of its </w:t>
      </w:r>
      <w:r w:rsidR="00B367D5">
        <w:rPr>
          <w:rFonts w:asciiTheme="minorHAnsi" w:eastAsia="Arial" w:hAnsiTheme="minorHAnsi" w:cstheme="minorHAnsi"/>
          <w:bCs/>
        </w:rPr>
        <w:t>related companies</w:t>
      </w:r>
      <w:r w:rsidRPr="004B7D5D">
        <w:rPr>
          <w:rFonts w:asciiTheme="minorHAnsi" w:eastAsia="Arial" w:hAnsiTheme="minorHAnsi" w:cstheme="minorHAnsi"/>
          <w:bCs/>
        </w:rPr>
        <w:t>. This would cover people banging on desks or counters or shouting loudly in an intimidating manner.</w:t>
      </w:r>
    </w:p>
    <w:p w14:paraId="223489B6" w14:textId="77777777" w:rsidR="0056123F" w:rsidRPr="004B7D5D" w:rsidRDefault="0056123F" w:rsidP="0056123F">
      <w:pPr>
        <w:tabs>
          <w:tab w:val="left" w:pos="426"/>
        </w:tabs>
        <w:spacing w:line="288" w:lineRule="auto"/>
        <w:rPr>
          <w:rFonts w:asciiTheme="minorHAnsi" w:hAnsiTheme="minorHAnsi" w:cstheme="minorHAnsi"/>
        </w:rPr>
      </w:pPr>
    </w:p>
    <w:p w14:paraId="5493D7EB" w14:textId="77777777" w:rsidR="0056123F" w:rsidRPr="004B7D5D" w:rsidRDefault="0056123F" w:rsidP="0056123F">
      <w:pPr>
        <w:numPr>
          <w:ilvl w:val="0"/>
          <w:numId w:val="25"/>
        </w:numPr>
        <w:pBdr>
          <w:top w:val="nil"/>
          <w:left w:val="nil"/>
          <w:bottom w:val="nil"/>
          <w:right w:val="nil"/>
          <w:between w:val="nil"/>
          <w:bar w:val="nil"/>
        </w:pBdr>
        <w:tabs>
          <w:tab w:val="left" w:pos="426"/>
        </w:tabs>
        <w:spacing w:line="288" w:lineRule="auto"/>
        <w:contextualSpacing/>
        <w:rPr>
          <w:rFonts w:asciiTheme="minorHAnsi" w:hAnsiTheme="minorHAnsi" w:cstheme="minorHAnsi"/>
          <w:b/>
        </w:rPr>
      </w:pPr>
      <w:r w:rsidRPr="004B7D5D">
        <w:rPr>
          <w:rFonts w:asciiTheme="minorHAnsi" w:hAnsiTheme="minorHAnsi" w:cstheme="minorHAnsi"/>
          <w:b/>
        </w:rPr>
        <w:t>Application</w:t>
      </w:r>
    </w:p>
    <w:p w14:paraId="46CF332E" w14:textId="77777777" w:rsidR="0056123F" w:rsidRPr="004B7D5D" w:rsidRDefault="0056123F" w:rsidP="0056123F">
      <w:pPr>
        <w:tabs>
          <w:tab w:val="left" w:pos="426"/>
        </w:tabs>
        <w:spacing w:line="288" w:lineRule="auto"/>
        <w:ind w:left="360"/>
        <w:rPr>
          <w:rFonts w:asciiTheme="minorHAnsi" w:hAnsiTheme="minorHAnsi" w:cstheme="minorHAnsi"/>
          <w:b/>
        </w:rPr>
      </w:pPr>
    </w:p>
    <w:p w14:paraId="15EB3944" w14:textId="77777777" w:rsidR="0056123F" w:rsidRPr="004B7D5D" w:rsidRDefault="0056123F" w:rsidP="0056123F">
      <w:pPr>
        <w:spacing w:line="288" w:lineRule="auto"/>
        <w:rPr>
          <w:rFonts w:asciiTheme="minorHAnsi" w:eastAsia="Arial Unicode MS" w:hAnsiTheme="minorHAnsi" w:cstheme="minorHAnsi"/>
        </w:rPr>
      </w:pPr>
      <w:r w:rsidRPr="004B7D5D">
        <w:rPr>
          <w:rFonts w:asciiTheme="minorHAnsi" w:eastAsia="Arial Unicode MS" w:hAnsiTheme="minorHAnsi" w:cstheme="minorHAnsi"/>
          <w:b/>
          <w:bCs/>
        </w:rPr>
        <w:t>3.1</w:t>
      </w:r>
      <w:r w:rsidRPr="004B7D5D">
        <w:rPr>
          <w:rFonts w:asciiTheme="minorHAnsi" w:eastAsia="Arial Unicode MS" w:hAnsiTheme="minorHAnsi" w:cstheme="minorHAnsi"/>
          <w:b/>
          <w:bCs/>
        </w:rPr>
        <w:tab/>
        <w:t xml:space="preserve"> Areas involving patients who do not have a mental illness</w:t>
      </w:r>
    </w:p>
    <w:p w14:paraId="7C00991A" w14:textId="77777777" w:rsidR="0056123F" w:rsidRPr="004B7D5D" w:rsidRDefault="0056123F" w:rsidP="0056123F">
      <w:pPr>
        <w:autoSpaceDE w:val="0"/>
        <w:autoSpaceDN w:val="0"/>
        <w:adjustRightInd w:val="0"/>
        <w:spacing w:line="288" w:lineRule="auto"/>
        <w:ind w:left="360"/>
        <w:rPr>
          <w:rFonts w:asciiTheme="minorHAnsi" w:eastAsia="Arial Unicode MS" w:hAnsiTheme="minorHAnsi" w:cstheme="minorHAnsi"/>
        </w:rPr>
      </w:pPr>
      <w:r w:rsidRPr="004B7D5D">
        <w:rPr>
          <w:rFonts w:asciiTheme="minorHAnsi" w:eastAsia="Arial Unicode MS" w:hAnsiTheme="minorHAnsi" w:cstheme="minorHAnsi"/>
        </w:rPr>
        <w:t>SELDOC must balance its ability to deliver effective health care and treatment with the needs of the patient but there may be circumstances in which, as a last resort, it would be reasonable to withhold treatment from violent and abusive patients. A decision to withhold trea</w:t>
      </w:r>
      <w:r w:rsidR="00CA39D3">
        <w:rPr>
          <w:rFonts w:asciiTheme="minorHAnsi" w:eastAsia="Arial Unicode MS" w:hAnsiTheme="minorHAnsi" w:cstheme="minorHAnsi"/>
        </w:rPr>
        <w:t>tment will be taken by the</w:t>
      </w:r>
      <w:r w:rsidRPr="004B7D5D">
        <w:rPr>
          <w:rFonts w:asciiTheme="minorHAnsi" w:eastAsia="Arial Unicode MS" w:hAnsiTheme="minorHAnsi" w:cstheme="minorHAnsi"/>
        </w:rPr>
        <w:t xml:space="preserve"> Medical Director, </w:t>
      </w:r>
      <w:r w:rsidR="007E3A05">
        <w:rPr>
          <w:rFonts w:asciiTheme="minorHAnsi" w:eastAsia="Arial Unicode MS" w:hAnsiTheme="minorHAnsi" w:cstheme="minorHAnsi"/>
        </w:rPr>
        <w:t xml:space="preserve">or </w:t>
      </w:r>
      <w:r w:rsidRPr="004B7D5D">
        <w:rPr>
          <w:rFonts w:asciiTheme="minorHAnsi" w:eastAsia="Arial Unicode MS" w:hAnsiTheme="minorHAnsi" w:cstheme="minorHAnsi"/>
        </w:rPr>
        <w:t xml:space="preserve">the GP responsible for the patient and </w:t>
      </w:r>
      <w:r w:rsidR="007E3A05">
        <w:rPr>
          <w:rFonts w:asciiTheme="minorHAnsi" w:eastAsia="Arial Unicode MS" w:hAnsiTheme="minorHAnsi" w:cstheme="minorHAnsi"/>
        </w:rPr>
        <w:t xml:space="preserve">/ or </w:t>
      </w:r>
      <w:r w:rsidRPr="004B7D5D">
        <w:rPr>
          <w:rFonts w:asciiTheme="minorHAnsi" w:eastAsia="Arial Unicode MS" w:hAnsiTheme="minorHAnsi" w:cstheme="minorHAnsi"/>
        </w:rPr>
        <w:t>a Non-Executive Director. In the out-of-hours period the decision will be made by the GP Director on-call in discussion with the manager-on-call.</w:t>
      </w:r>
    </w:p>
    <w:p w14:paraId="3DFE6B83" w14:textId="77777777" w:rsidR="0056123F" w:rsidRPr="004B7D5D" w:rsidRDefault="0056123F" w:rsidP="0056123F">
      <w:pPr>
        <w:autoSpaceDE w:val="0"/>
        <w:autoSpaceDN w:val="0"/>
        <w:adjustRightInd w:val="0"/>
        <w:spacing w:line="288" w:lineRule="auto"/>
        <w:rPr>
          <w:rFonts w:asciiTheme="minorHAnsi" w:eastAsia="Arial Unicode MS" w:hAnsiTheme="minorHAnsi" w:cstheme="minorHAnsi"/>
          <w:b/>
          <w:bCs/>
        </w:rPr>
      </w:pPr>
    </w:p>
    <w:p w14:paraId="646F5E2C" w14:textId="77777777" w:rsidR="0056123F" w:rsidRPr="004B7D5D" w:rsidRDefault="0056123F" w:rsidP="0056123F">
      <w:pPr>
        <w:autoSpaceDE w:val="0"/>
        <w:autoSpaceDN w:val="0"/>
        <w:adjustRightInd w:val="0"/>
        <w:spacing w:line="288" w:lineRule="auto"/>
        <w:rPr>
          <w:rFonts w:asciiTheme="minorHAnsi" w:eastAsia="Arial Unicode MS" w:hAnsiTheme="minorHAnsi" w:cstheme="minorHAnsi"/>
          <w:b/>
          <w:bCs/>
        </w:rPr>
      </w:pPr>
      <w:r w:rsidRPr="004B7D5D">
        <w:rPr>
          <w:rFonts w:asciiTheme="minorHAnsi" w:eastAsia="Arial Unicode MS" w:hAnsiTheme="minorHAnsi" w:cstheme="minorHAnsi"/>
          <w:b/>
          <w:bCs/>
        </w:rPr>
        <w:t>3.2</w:t>
      </w:r>
      <w:r w:rsidRPr="004B7D5D">
        <w:rPr>
          <w:rFonts w:asciiTheme="minorHAnsi" w:eastAsia="Arial Unicode MS" w:hAnsiTheme="minorHAnsi" w:cstheme="minorHAnsi"/>
          <w:b/>
          <w:bCs/>
        </w:rPr>
        <w:tab/>
        <w:t xml:space="preserve"> Violent and abusive patients with mental health problems</w:t>
      </w:r>
    </w:p>
    <w:p w14:paraId="1F7CB92B" w14:textId="77777777" w:rsidR="0056123F" w:rsidRPr="004B7D5D" w:rsidRDefault="0056123F" w:rsidP="0056123F">
      <w:pPr>
        <w:autoSpaceDE w:val="0"/>
        <w:autoSpaceDN w:val="0"/>
        <w:adjustRightInd w:val="0"/>
        <w:spacing w:line="288" w:lineRule="auto"/>
        <w:ind w:left="425"/>
        <w:rPr>
          <w:rFonts w:asciiTheme="minorHAnsi" w:eastAsia="Arial Unicode MS" w:hAnsiTheme="minorHAnsi" w:cstheme="minorHAnsi"/>
        </w:rPr>
      </w:pPr>
      <w:r w:rsidRPr="004B7D5D">
        <w:rPr>
          <w:rFonts w:asciiTheme="minorHAnsi" w:eastAsia="Arial Unicode MS" w:hAnsiTheme="minorHAnsi" w:cstheme="minorHAnsi"/>
        </w:rPr>
        <w:t>Some types of violence may be related to a mental health problem. Fear, anger or provocation is just as likely to lead to violence in such</w:t>
      </w:r>
      <w:r w:rsidRPr="004B7D5D">
        <w:rPr>
          <w:rFonts w:asciiTheme="minorHAnsi" w:eastAsia="Arial Unicode MS" w:hAnsiTheme="minorHAnsi" w:cstheme="minorHAnsi"/>
          <w:b/>
          <w:bCs/>
          <w:i/>
          <w:iCs/>
        </w:rPr>
        <w:t xml:space="preserve"> </w:t>
      </w:r>
      <w:r w:rsidRPr="004B7D5D">
        <w:rPr>
          <w:rFonts w:asciiTheme="minorHAnsi" w:eastAsia="Arial Unicode MS" w:hAnsiTheme="minorHAnsi" w:cstheme="minorHAnsi"/>
        </w:rPr>
        <w:t>settings. Verbal abuse and physical violence may be symptoms of an underlying mental health</w:t>
      </w:r>
      <w:r w:rsidRPr="004B7D5D">
        <w:rPr>
          <w:rFonts w:asciiTheme="minorHAnsi" w:eastAsia="Arial Unicode MS" w:hAnsiTheme="minorHAnsi" w:cstheme="minorHAnsi"/>
          <w:b/>
          <w:bCs/>
          <w:i/>
          <w:iCs/>
        </w:rPr>
        <w:t xml:space="preserve"> </w:t>
      </w:r>
      <w:r w:rsidRPr="004B7D5D">
        <w:rPr>
          <w:rFonts w:asciiTheme="minorHAnsi" w:eastAsia="Arial Unicode MS" w:hAnsiTheme="minorHAnsi" w:cstheme="minorHAnsi"/>
        </w:rPr>
        <w:t>problem but SELDOC staff will not simply accept such behaviour as inevitable.</w:t>
      </w:r>
    </w:p>
    <w:p w14:paraId="0ED871C7" w14:textId="77777777" w:rsidR="0056123F" w:rsidRPr="004B7D5D" w:rsidRDefault="0056123F" w:rsidP="0056123F">
      <w:pPr>
        <w:rPr>
          <w:rFonts w:asciiTheme="minorHAnsi" w:eastAsia="Arial Unicode MS" w:hAnsiTheme="minorHAnsi" w:cstheme="minorHAnsi"/>
        </w:rPr>
      </w:pPr>
    </w:p>
    <w:p w14:paraId="209199E4" w14:textId="77777777" w:rsidR="0056123F" w:rsidRPr="004B7D5D" w:rsidRDefault="0056123F" w:rsidP="0056123F">
      <w:pPr>
        <w:rPr>
          <w:rFonts w:asciiTheme="minorHAnsi" w:eastAsia="Arial Unicode MS" w:hAnsiTheme="minorHAnsi" w:cstheme="minorHAnsi"/>
        </w:rPr>
      </w:pPr>
      <w:r w:rsidRPr="004B7D5D">
        <w:rPr>
          <w:rFonts w:asciiTheme="minorHAnsi" w:hAnsiTheme="minorHAnsi" w:cstheme="minorHAnsi"/>
          <w:b/>
          <w:bCs/>
        </w:rPr>
        <w:t>3.3</w:t>
      </w:r>
      <w:r w:rsidRPr="004B7D5D">
        <w:rPr>
          <w:rFonts w:asciiTheme="minorHAnsi" w:hAnsiTheme="minorHAnsi" w:cstheme="minorHAnsi"/>
          <w:b/>
          <w:bCs/>
        </w:rPr>
        <w:tab/>
        <w:t xml:space="preserve"> </w:t>
      </w:r>
      <w:r w:rsidRPr="004B7D5D">
        <w:rPr>
          <w:rFonts w:asciiTheme="minorHAnsi" w:eastAsia="Arial Unicode MS" w:hAnsiTheme="minorHAnsi" w:cstheme="minorHAnsi"/>
          <w:b/>
          <w:bCs/>
        </w:rPr>
        <w:t>Inappropriate Behaviour by Visitors/those accompanying patients</w:t>
      </w:r>
    </w:p>
    <w:p w14:paraId="0CC974F5" w14:textId="77777777" w:rsidR="0056123F" w:rsidRPr="004B7D5D" w:rsidRDefault="0056123F" w:rsidP="0056123F">
      <w:pPr>
        <w:autoSpaceDE w:val="0"/>
        <w:autoSpaceDN w:val="0"/>
        <w:adjustRightInd w:val="0"/>
        <w:spacing w:line="288" w:lineRule="auto"/>
        <w:ind w:left="360"/>
        <w:rPr>
          <w:rFonts w:asciiTheme="minorHAnsi" w:eastAsia="Arial Unicode MS" w:hAnsiTheme="minorHAnsi" w:cstheme="minorHAnsi"/>
        </w:rPr>
      </w:pPr>
      <w:r w:rsidRPr="004B7D5D">
        <w:rPr>
          <w:rFonts w:asciiTheme="minorHAnsi" w:eastAsia="Arial Unicode MS" w:hAnsiTheme="minorHAnsi" w:cstheme="minorHAnsi"/>
        </w:rPr>
        <w:t xml:space="preserve">In addition to violence against staff perpetrated by patients, unacceptable behaviour, violence or aggression displayed by visitors will not be tolerated. </w:t>
      </w:r>
    </w:p>
    <w:p w14:paraId="2798862A" w14:textId="77777777" w:rsidR="0056123F" w:rsidRPr="004B7D5D" w:rsidRDefault="0056123F" w:rsidP="0056123F">
      <w:pPr>
        <w:autoSpaceDE w:val="0"/>
        <w:autoSpaceDN w:val="0"/>
        <w:adjustRightInd w:val="0"/>
        <w:spacing w:line="288" w:lineRule="auto"/>
        <w:rPr>
          <w:rFonts w:asciiTheme="minorHAnsi" w:eastAsia="Arial Unicode MS" w:hAnsiTheme="minorHAnsi" w:cstheme="minorHAnsi"/>
        </w:rPr>
      </w:pPr>
    </w:p>
    <w:p w14:paraId="215FC4B6" w14:textId="77777777" w:rsidR="0056123F" w:rsidRPr="004B7D5D" w:rsidRDefault="0056123F" w:rsidP="0056123F">
      <w:pPr>
        <w:tabs>
          <w:tab w:val="left" w:pos="426"/>
        </w:tabs>
        <w:spacing w:line="288" w:lineRule="auto"/>
        <w:rPr>
          <w:rFonts w:asciiTheme="minorHAnsi" w:hAnsiTheme="minorHAnsi" w:cstheme="minorHAnsi"/>
          <w:b/>
          <w:bCs/>
        </w:rPr>
      </w:pPr>
    </w:p>
    <w:p w14:paraId="720A5095" w14:textId="77777777" w:rsidR="0056123F" w:rsidRPr="004B7D5D" w:rsidRDefault="0056123F" w:rsidP="0056123F">
      <w:pPr>
        <w:tabs>
          <w:tab w:val="left" w:pos="426"/>
        </w:tabs>
        <w:spacing w:line="288" w:lineRule="auto"/>
        <w:rPr>
          <w:rFonts w:asciiTheme="minorHAnsi" w:hAnsiTheme="minorHAnsi" w:cstheme="minorHAnsi"/>
          <w:b/>
          <w:bCs/>
        </w:rPr>
      </w:pPr>
    </w:p>
    <w:p w14:paraId="10C25580" w14:textId="77777777" w:rsidR="0056123F" w:rsidRPr="004B7D5D" w:rsidRDefault="0056123F" w:rsidP="0056123F">
      <w:pPr>
        <w:tabs>
          <w:tab w:val="left" w:pos="426"/>
        </w:tabs>
        <w:spacing w:line="288" w:lineRule="auto"/>
        <w:rPr>
          <w:rFonts w:asciiTheme="minorHAnsi" w:eastAsia="Arial Unicode MS" w:hAnsiTheme="minorHAnsi" w:cstheme="minorHAnsi"/>
          <w:b/>
          <w:bCs/>
        </w:rPr>
      </w:pPr>
      <w:r w:rsidRPr="004B7D5D">
        <w:rPr>
          <w:rFonts w:asciiTheme="minorHAnsi" w:hAnsiTheme="minorHAnsi" w:cstheme="minorHAnsi"/>
          <w:b/>
          <w:bCs/>
        </w:rPr>
        <w:t>3.4</w:t>
      </w:r>
      <w:r w:rsidRPr="004B7D5D">
        <w:rPr>
          <w:rFonts w:asciiTheme="minorHAnsi" w:hAnsiTheme="minorHAnsi" w:cstheme="minorHAnsi"/>
          <w:b/>
          <w:bCs/>
        </w:rPr>
        <w:tab/>
      </w:r>
      <w:r w:rsidRPr="004B7D5D">
        <w:rPr>
          <w:rFonts w:asciiTheme="minorHAnsi" w:eastAsia="Arial Unicode MS" w:hAnsiTheme="minorHAnsi" w:cstheme="minorHAnsi"/>
          <w:b/>
          <w:bCs/>
        </w:rPr>
        <w:t>Inappropriate Behaviour by Staff</w:t>
      </w:r>
    </w:p>
    <w:p w14:paraId="0A56BC3C" w14:textId="77777777" w:rsidR="0056123F" w:rsidRPr="004B7D5D" w:rsidRDefault="0056123F" w:rsidP="0056123F">
      <w:pPr>
        <w:tabs>
          <w:tab w:val="left" w:pos="426"/>
        </w:tabs>
        <w:spacing w:line="288" w:lineRule="auto"/>
        <w:ind w:left="397"/>
        <w:rPr>
          <w:rFonts w:asciiTheme="minorHAnsi" w:eastAsia="Arial Unicode MS" w:hAnsiTheme="minorHAnsi" w:cstheme="minorHAnsi"/>
        </w:rPr>
      </w:pPr>
      <w:r w:rsidRPr="004B7D5D">
        <w:rPr>
          <w:rFonts w:asciiTheme="minorHAnsi" w:eastAsia="Arial Unicode MS" w:hAnsiTheme="minorHAnsi" w:cstheme="minorHAnsi"/>
          <w:bCs/>
        </w:rPr>
        <w:t>Violence or use of violence will not be tolerated from staff (as defined in 1.2) and i</w:t>
      </w:r>
      <w:r w:rsidRPr="004B7D5D">
        <w:rPr>
          <w:rFonts w:asciiTheme="minorHAnsi" w:eastAsia="Arial Unicode MS" w:hAnsiTheme="minorHAnsi" w:cstheme="minorHAnsi"/>
        </w:rPr>
        <w:t xml:space="preserve">t is the duty of every staff member, contractor of SELDOC and those visiting SELDOC premises to take responsibility for their behaviour and modify </w:t>
      </w:r>
      <w:proofErr w:type="gramStart"/>
      <w:r w:rsidRPr="004B7D5D">
        <w:rPr>
          <w:rFonts w:asciiTheme="minorHAnsi" w:eastAsia="Arial Unicode MS" w:hAnsiTheme="minorHAnsi" w:cstheme="minorHAnsi"/>
        </w:rPr>
        <w:t>it</w:t>
      </w:r>
      <w:proofErr w:type="gramEnd"/>
      <w:r w:rsidRPr="004B7D5D">
        <w:rPr>
          <w:rFonts w:asciiTheme="minorHAnsi" w:eastAsia="Arial Unicode MS" w:hAnsiTheme="minorHAnsi" w:cstheme="minorHAnsi"/>
        </w:rPr>
        <w:t xml:space="preserve"> if necessary, as violence or harassment is not acceptable under any circumstances.  </w:t>
      </w:r>
    </w:p>
    <w:p w14:paraId="3C800E22" w14:textId="77777777" w:rsidR="0056123F" w:rsidRPr="004B7D5D" w:rsidRDefault="0056123F" w:rsidP="0056123F">
      <w:pPr>
        <w:autoSpaceDE w:val="0"/>
        <w:autoSpaceDN w:val="0"/>
        <w:adjustRightInd w:val="0"/>
        <w:spacing w:line="288" w:lineRule="auto"/>
        <w:rPr>
          <w:rFonts w:asciiTheme="minorHAnsi" w:eastAsia="Arial Unicode MS" w:hAnsiTheme="minorHAnsi" w:cstheme="minorHAnsi"/>
        </w:rPr>
      </w:pPr>
    </w:p>
    <w:p w14:paraId="17AAFB02" w14:textId="77777777" w:rsidR="0056123F" w:rsidRPr="004B7D5D" w:rsidRDefault="0056123F" w:rsidP="0056123F">
      <w:pPr>
        <w:autoSpaceDE w:val="0"/>
        <w:autoSpaceDN w:val="0"/>
        <w:adjustRightInd w:val="0"/>
        <w:spacing w:line="288" w:lineRule="auto"/>
        <w:ind w:left="397"/>
        <w:rPr>
          <w:rFonts w:asciiTheme="minorHAnsi" w:eastAsia="Arial Unicode MS" w:hAnsiTheme="minorHAnsi" w:cstheme="minorHAnsi"/>
        </w:rPr>
      </w:pPr>
      <w:r w:rsidRPr="004B7D5D">
        <w:rPr>
          <w:rFonts w:asciiTheme="minorHAnsi" w:eastAsia="Arial Unicode MS" w:hAnsiTheme="minorHAnsi" w:cstheme="minorHAnsi"/>
          <w:bCs/>
        </w:rPr>
        <w:t xml:space="preserve">Staff must conduct themselves in accordance with SELDOC’s Anti-Harassment policy. Breaches of policy may lead to investigation and, if appropriate, </w:t>
      </w:r>
      <w:r w:rsidRPr="004B7D5D">
        <w:rPr>
          <w:rFonts w:asciiTheme="minorHAnsi" w:eastAsia="Arial Unicode MS" w:hAnsiTheme="minorHAnsi" w:cstheme="minorHAnsi"/>
        </w:rPr>
        <w:t>disciplinary action in accordance with SELDOC’s disciplinary procedure.</w:t>
      </w:r>
    </w:p>
    <w:p w14:paraId="156C283D" w14:textId="77777777" w:rsidR="0056123F" w:rsidRPr="004B7D5D" w:rsidRDefault="0056123F" w:rsidP="0056123F">
      <w:pPr>
        <w:autoSpaceDE w:val="0"/>
        <w:autoSpaceDN w:val="0"/>
        <w:adjustRightInd w:val="0"/>
        <w:spacing w:line="288" w:lineRule="auto"/>
        <w:ind w:left="397"/>
        <w:rPr>
          <w:rFonts w:asciiTheme="minorHAnsi" w:eastAsia="Arial Unicode MS" w:hAnsiTheme="minorHAnsi" w:cstheme="minorHAnsi"/>
        </w:rPr>
      </w:pPr>
    </w:p>
    <w:p w14:paraId="71505B96" w14:textId="77777777" w:rsidR="0056123F" w:rsidRPr="004B7D5D" w:rsidRDefault="0056123F" w:rsidP="0056123F">
      <w:pPr>
        <w:autoSpaceDE w:val="0"/>
        <w:autoSpaceDN w:val="0"/>
        <w:adjustRightInd w:val="0"/>
        <w:spacing w:line="288" w:lineRule="auto"/>
        <w:jc w:val="center"/>
        <w:rPr>
          <w:rFonts w:asciiTheme="minorHAnsi" w:eastAsia="Arial Unicode MS" w:hAnsiTheme="minorHAnsi" w:cstheme="minorHAnsi"/>
          <w:b/>
        </w:rPr>
      </w:pPr>
      <w:r w:rsidRPr="004B7D5D">
        <w:rPr>
          <w:rFonts w:asciiTheme="minorHAnsi" w:eastAsia="Arial Unicode MS" w:hAnsiTheme="minorHAnsi" w:cstheme="minorHAnsi"/>
          <w:b/>
        </w:rPr>
        <w:t xml:space="preserve">ZERO TOLERANCE </w:t>
      </w:r>
    </w:p>
    <w:p w14:paraId="32D688DF" w14:textId="77777777" w:rsidR="0056123F" w:rsidRPr="004B7D5D" w:rsidRDefault="0056123F" w:rsidP="0056123F">
      <w:pPr>
        <w:autoSpaceDE w:val="0"/>
        <w:autoSpaceDN w:val="0"/>
        <w:adjustRightInd w:val="0"/>
        <w:spacing w:line="288" w:lineRule="auto"/>
        <w:jc w:val="center"/>
        <w:rPr>
          <w:rFonts w:asciiTheme="minorHAnsi" w:eastAsia="Arial Unicode MS" w:hAnsiTheme="minorHAnsi" w:cstheme="minorHAnsi"/>
          <w:b/>
        </w:rPr>
      </w:pPr>
    </w:p>
    <w:p w14:paraId="6B4DA4C2" w14:textId="77777777" w:rsidR="0056123F" w:rsidRPr="004B7D5D" w:rsidRDefault="0056123F" w:rsidP="0056123F">
      <w:pPr>
        <w:autoSpaceDE w:val="0"/>
        <w:autoSpaceDN w:val="0"/>
        <w:adjustRightInd w:val="0"/>
        <w:spacing w:line="288" w:lineRule="auto"/>
        <w:jc w:val="center"/>
        <w:rPr>
          <w:rFonts w:asciiTheme="minorHAnsi" w:eastAsia="Arial Unicode MS" w:hAnsiTheme="minorHAnsi" w:cstheme="minorHAnsi"/>
          <w:b/>
        </w:rPr>
      </w:pPr>
      <w:r w:rsidRPr="004B7D5D">
        <w:rPr>
          <w:rFonts w:asciiTheme="minorHAnsi" w:eastAsia="Arial Unicode MS" w:hAnsiTheme="minorHAnsi" w:cstheme="minorHAnsi"/>
          <w:b/>
        </w:rPr>
        <w:t>SAFE OPERATING PROCEDURE</w:t>
      </w:r>
    </w:p>
    <w:p w14:paraId="1CB686D6" w14:textId="77777777" w:rsidR="0056123F" w:rsidRPr="004B7D5D" w:rsidRDefault="0056123F" w:rsidP="0056123F">
      <w:pPr>
        <w:autoSpaceDE w:val="0"/>
        <w:autoSpaceDN w:val="0"/>
        <w:adjustRightInd w:val="0"/>
        <w:spacing w:line="288" w:lineRule="auto"/>
        <w:jc w:val="center"/>
        <w:rPr>
          <w:rFonts w:asciiTheme="minorHAnsi" w:eastAsia="Arial Unicode MS" w:hAnsiTheme="minorHAnsi" w:cstheme="minorHAnsi"/>
          <w:b/>
        </w:rPr>
      </w:pPr>
    </w:p>
    <w:p w14:paraId="215F8A00" w14:textId="77777777" w:rsidR="0056123F" w:rsidRPr="004B7D5D" w:rsidRDefault="0056123F" w:rsidP="0056123F">
      <w:pPr>
        <w:tabs>
          <w:tab w:val="left" w:pos="426"/>
        </w:tabs>
        <w:spacing w:line="288" w:lineRule="auto"/>
        <w:rPr>
          <w:rFonts w:asciiTheme="minorHAnsi" w:hAnsiTheme="minorHAnsi" w:cstheme="minorHAnsi"/>
          <w:b/>
          <w:bCs/>
        </w:rPr>
      </w:pPr>
      <w:r w:rsidRPr="004B7D5D">
        <w:rPr>
          <w:rFonts w:asciiTheme="minorHAnsi" w:hAnsiTheme="minorHAnsi" w:cstheme="minorHAnsi"/>
          <w:b/>
          <w:bCs/>
        </w:rPr>
        <w:t>1.0</w:t>
      </w:r>
      <w:r w:rsidRPr="004B7D5D">
        <w:rPr>
          <w:rFonts w:asciiTheme="minorHAnsi" w:hAnsiTheme="minorHAnsi" w:cstheme="minorHAnsi"/>
          <w:b/>
          <w:bCs/>
        </w:rPr>
        <w:tab/>
        <w:t>Introduction:</w:t>
      </w:r>
    </w:p>
    <w:p w14:paraId="693DD5B3" w14:textId="77777777" w:rsidR="0056123F" w:rsidRPr="004B7D5D" w:rsidRDefault="0056123F" w:rsidP="0056123F">
      <w:pPr>
        <w:tabs>
          <w:tab w:val="left" w:pos="426"/>
        </w:tabs>
        <w:spacing w:line="288" w:lineRule="auto"/>
        <w:ind w:left="426"/>
        <w:rPr>
          <w:rFonts w:asciiTheme="minorHAnsi" w:hAnsiTheme="minorHAnsi" w:cstheme="minorHAnsi"/>
        </w:rPr>
      </w:pPr>
      <w:r w:rsidRPr="004B7D5D">
        <w:rPr>
          <w:rFonts w:asciiTheme="minorHAnsi" w:hAnsiTheme="minorHAnsi" w:cstheme="minorHAnsi"/>
        </w:rPr>
        <w:t xml:space="preserve">Under The Health &amp; Safety at Work Act 1974 SELDOC is committed to caring for the health and safety of its staff. It also has a legal responsibility to provide a safe and secure working environment, including the management of work-related violent incidents. In this context, SELDOC has a </w:t>
      </w:r>
      <w:proofErr w:type="gramStart"/>
      <w:r w:rsidRPr="004B7D5D">
        <w:rPr>
          <w:rFonts w:asciiTheme="minorHAnsi" w:hAnsiTheme="minorHAnsi" w:cstheme="minorHAnsi"/>
          <w:b/>
          <w:bCs/>
          <w:i/>
          <w:iCs/>
        </w:rPr>
        <w:t>zero tolerance</w:t>
      </w:r>
      <w:proofErr w:type="gramEnd"/>
      <w:r w:rsidRPr="004B7D5D">
        <w:rPr>
          <w:rFonts w:asciiTheme="minorHAnsi" w:hAnsiTheme="minorHAnsi" w:cstheme="minorHAnsi"/>
          <w:b/>
          <w:bCs/>
          <w:i/>
          <w:iCs/>
        </w:rPr>
        <w:t xml:space="preserve"> policy </w:t>
      </w:r>
      <w:r w:rsidRPr="004B7D5D">
        <w:rPr>
          <w:rFonts w:asciiTheme="minorHAnsi" w:hAnsiTheme="minorHAnsi" w:cstheme="minorHAnsi"/>
        </w:rPr>
        <w:t>towards violence against its staff.</w:t>
      </w:r>
    </w:p>
    <w:p w14:paraId="043C1A9C" w14:textId="77777777" w:rsidR="0056123F" w:rsidRPr="004B7D5D" w:rsidRDefault="0056123F" w:rsidP="0056123F">
      <w:pPr>
        <w:autoSpaceDE w:val="0"/>
        <w:autoSpaceDN w:val="0"/>
        <w:adjustRightInd w:val="0"/>
        <w:spacing w:line="288" w:lineRule="auto"/>
        <w:rPr>
          <w:rFonts w:asciiTheme="minorHAnsi" w:eastAsia="Arial Unicode MS" w:hAnsiTheme="minorHAnsi" w:cstheme="minorHAnsi"/>
          <w:b/>
        </w:rPr>
      </w:pPr>
    </w:p>
    <w:p w14:paraId="10D57957" w14:textId="77777777" w:rsidR="0056123F" w:rsidRPr="004B7D5D" w:rsidRDefault="0056123F" w:rsidP="0056123F">
      <w:pPr>
        <w:numPr>
          <w:ilvl w:val="0"/>
          <w:numId w:val="26"/>
        </w:numPr>
        <w:autoSpaceDE w:val="0"/>
        <w:autoSpaceDN w:val="0"/>
        <w:adjustRightInd w:val="0"/>
        <w:spacing w:line="288" w:lineRule="auto"/>
        <w:ind w:left="426" w:hanging="426"/>
        <w:contextualSpacing/>
        <w:rPr>
          <w:rFonts w:asciiTheme="minorHAnsi" w:eastAsia="Arial Unicode MS" w:hAnsiTheme="minorHAnsi" w:cstheme="minorHAnsi"/>
          <w:b/>
        </w:rPr>
      </w:pPr>
      <w:r w:rsidRPr="004B7D5D">
        <w:rPr>
          <w:rFonts w:asciiTheme="minorHAnsi" w:eastAsia="Arial Unicode MS" w:hAnsiTheme="minorHAnsi" w:cstheme="minorHAnsi"/>
          <w:b/>
        </w:rPr>
        <w:t xml:space="preserve"> Action to be taken in the event of:</w:t>
      </w:r>
    </w:p>
    <w:p w14:paraId="689CA797" w14:textId="77777777" w:rsidR="0056123F" w:rsidRPr="004B7D5D" w:rsidRDefault="0056123F" w:rsidP="0056123F">
      <w:pPr>
        <w:autoSpaceDE w:val="0"/>
        <w:autoSpaceDN w:val="0"/>
        <w:adjustRightInd w:val="0"/>
        <w:spacing w:line="288" w:lineRule="auto"/>
        <w:ind w:left="426"/>
        <w:rPr>
          <w:rFonts w:asciiTheme="minorHAnsi" w:eastAsia="Arial Unicode MS" w:hAnsiTheme="minorHAnsi" w:cstheme="minorHAnsi"/>
          <w:b/>
        </w:rPr>
      </w:pPr>
    </w:p>
    <w:p w14:paraId="5CD63368" w14:textId="77777777" w:rsidR="0056123F" w:rsidRPr="004B7D5D" w:rsidRDefault="0056123F" w:rsidP="0056123F">
      <w:pPr>
        <w:autoSpaceDE w:val="0"/>
        <w:autoSpaceDN w:val="0"/>
        <w:adjustRightInd w:val="0"/>
        <w:spacing w:line="288" w:lineRule="auto"/>
        <w:rPr>
          <w:rFonts w:asciiTheme="minorHAnsi" w:eastAsia="Arial Unicode MS" w:hAnsiTheme="minorHAnsi" w:cstheme="minorHAnsi"/>
        </w:rPr>
      </w:pPr>
      <w:r w:rsidRPr="004B7D5D">
        <w:rPr>
          <w:rFonts w:asciiTheme="minorHAnsi" w:eastAsia="Arial Unicode MS" w:hAnsiTheme="minorHAnsi" w:cstheme="minorHAnsi"/>
          <w:b/>
          <w:bCs/>
        </w:rPr>
        <w:t xml:space="preserve">2.1 </w:t>
      </w:r>
      <w:r w:rsidRPr="004B7D5D">
        <w:rPr>
          <w:rFonts w:asciiTheme="minorHAnsi" w:eastAsia="Arial Unicode MS" w:hAnsiTheme="minorHAnsi" w:cstheme="minorHAnsi"/>
          <w:b/>
          <w:bCs/>
        </w:rPr>
        <w:tab/>
        <w:t xml:space="preserve">An abusive telephone call </w:t>
      </w:r>
    </w:p>
    <w:p w14:paraId="207EF7AC" w14:textId="77777777" w:rsidR="0056123F" w:rsidRPr="004B7D5D" w:rsidRDefault="0056123F" w:rsidP="0056123F">
      <w:pPr>
        <w:autoSpaceDE w:val="0"/>
        <w:autoSpaceDN w:val="0"/>
        <w:adjustRightInd w:val="0"/>
        <w:spacing w:line="288" w:lineRule="auto"/>
        <w:ind w:left="360"/>
        <w:rPr>
          <w:rFonts w:asciiTheme="minorHAnsi" w:eastAsia="Arial Unicode MS" w:hAnsiTheme="minorHAnsi" w:cstheme="minorHAnsi"/>
        </w:rPr>
      </w:pPr>
      <w:r w:rsidRPr="004B7D5D">
        <w:rPr>
          <w:rFonts w:asciiTheme="minorHAnsi" w:eastAsia="Arial Unicode MS" w:hAnsiTheme="minorHAnsi" w:cstheme="minorHAnsi"/>
        </w:rPr>
        <w:t>The member of staff must advise the caller that they find the language unacceptable and that they will terminate the telephone call if the abuse continues. The member of staff must make the following statement:</w:t>
      </w:r>
    </w:p>
    <w:p w14:paraId="41F041A0" w14:textId="77777777" w:rsidR="0056123F" w:rsidRPr="004B7D5D" w:rsidRDefault="0056123F" w:rsidP="0056123F">
      <w:pPr>
        <w:autoSpaceDE w:val="0"/>
        <w:autoSpaceDN w:val="0"/>
        <w:adjustRightInd w:val="0"/>
        <w:spacing w:line="288" w:lineRule="auto"/>
        <w:ind w:left="360"/>
        <w:rPr>
          <w:rFonts w:asciiTheme="minorHAnsi" w:eastAsia="Arial Unicode MS" w:hAnsiTheme="minorHAnsi" w:cstheme="minorHAnsi"/>
          <w:b/>
        </w:rPr>
      </w:pPr>
    </w:p>
    <w:p w14:paraId="39125D2F" w14:textId="77777777" w:rsidR="0056123F" w:rsidRPr="004B7D5D" w:rsidRDefault="0056123F" w:rsidP="0056123F">
      <w:pPr>
        <w:autoSpaceDE w:val="0"/>
        <w:autoSpaceDN w:val="0"/>
        <w:adjustRightInd w:val="0"/>
        <w:spacing w:line="288" w:lineRule="auto"/>
        <w:ind w:firstLine="360"/>
        <w:rPr>
          <w:rFonts w:asciiTheme="minorHAnsi" w:eastAsia="Arial Unicode MS" w:hAnsiTheme="minorHAnsi" w:cstheme="minorHAnsi"/>
          <w:b/>
          <w:highlight w:val="yellow"/>
        </w:rPr>
      </w:pPr>
      <w:r w:rsidRPr="004B7D5D">
        <w:rPr>
          <w:rFonts w:asciiTheme="minorHAnsi" w:eastAsia="Arial Unicode MS" w:hAnsiTheme="minorHAnsi" w:cstheme="minorHAnsi"/>
          <w:b/>
        </w:rPr>
        <w:t>1</w:t>
      </w:r>
      <w:r w:rsidRPr="004B7D5D">
        <w:rPr>
          <w:rFonts w:asciiTheme="minorHAnsi" w:eastAsia="Arial Unicode MS" w:hAnsiTheme="minorHAnsi" w:cstheme="minorHAnsi"/>
          <w:b/>
          <w:vertAlign w:val="superscript"/>
        </w:rPr>
        <w:t>st</w:t>
      </w:r>
      <w:r w:rsidRPr="004B7D5D">
        <w:rPr>
          <w:rFonts w:asciiTheme="minorHAnsi" w:eastAsia="Arial Unicode MS" w:hAnsiTheme="minorHAnsi" w:cstheme="minorHAnsi"/>
          <w:b/>
        </w:rPr>
        <w:t xml:space="preserve"> Warning</w:t>
      </w:r>
    </w:p>
    <w:p w14:paraId="108DA78C" w14:textId="77777777" w:rsidR="0056123F" w:rsidRPr="004B7D5D" w:rsidRDefault="0056123F" w:rsidP="0056123F">
      <w:pPr>
        <w:autoSpaceDE w:val="0"/>
        <w:autoSpaceDN w:val="0"/>
        <w:adjustRightInd w:val="0"/>
        <w:spacing w:line="288" w:lineRule="auto"/>
        <w:ind w:left="397"/>
        <w:rPr>
          <w:rFonts w:asciiTheme="minorHAnsi" w:eastAsia="Arial Unicode MS" w:hAnsiTheme="minorHAnsi" w:cstheme="minorHAnsi"/>
          <w:b/>
          <w:color w:val="0070C0"/>
        </w:rPr>
      </w:pPr>
      <w:r w:rsidRPr="004B7D5D">
        <w:rPr>
          <w:rFonts w:asciiTheme="minorHAnsi" w:eastAsia="Arial Unicode MS" w:hAnsiTheme="minorHAnsi" w:cstheme="minorHAnsi"/>
          <w:b/>
          <w:color w:val="0070C0"/>
        </w:rPr>
        <w:t xml:space="preserve">‘I must inform you that I find your language unacceptable and if it </w:t>
      </w:r>
      <w:proofErr w:type="gramStart"/>
      <w:r w:rsidRPr="004B7D5D">
        <w:rPr>
          <w:rFonts w:asciiTheme="minorHAnsi" w:eastAsia="Arial Unicode MS" w:hAnsiTheme="minorHAnsi" w:cstheme="minorHAnsi"/>
          <w:b/>
          <w:color w:val="0070C0"/>
        </w:rPr>
        <w:t>continues</w:t>
      </w:r>
      <w:proofErr w:type="gramEnd"/>
      <w:r w:rsidRPr="004B7D5D">
        <w:rPr>
          <w:rFonts w:asciiTheme="minorHAnsi" w:eastAsia="Arial Unicode MS" w:hAnsiTheme="minorHAnsi" w:cstheme="minorHAnsi"/>
          <w:b/>
          <w:color w:val="0070C0"/>
        </w:rPr>
        <w:t xml:space="preserve"> I will terminate this call – please consider this as your first warning’ </w:t>
      </w:r>
    </w:p>
    <w:p w14:paraId="256166AD" w14:textId="77777777" w:rsidR="0056123F" w:rsidRPr="004B7D5D" w:rsidRDefault="0056123F" w:rsidP="0056123F">
      <w:pPr>
        <w:autoSpaceDE w:val="0"/>
        <w:autoSpaceDN w:val="0"/>
        <w:adjustRightInd w:val="0"/>
        <w:spacing w:line="288" w:lineRule="auto"/>
        <w:ind w:left="397"/>
        <w:rPr>
          <w:rFonts w:asciiTheme="minorHAnsi" w:eastAsia="Arial Unicode MS" w:hAnsiTheme="minorHAnsi" w:cstheme="minorHAnsi"/>
          <w:b/>
          <w:color w:val="0070C0"/>
        </w:rPr>
      </w:pPr>
    </w:p>
    <w:p w14:paraId="24ACB2E5" w14:textId="77777777" w:rsidR="0056123F" w:rsidRPr="004B7D5D" w:rsidRDefault="0056123F" w:rsidP="0056123F">
      <w:pPr>
        <w:autoSpaceDE w:val="0"/>
        <w:autoSpaceDN w:val="0"/>
        <w:adjustRightInd w:val="0"/>
        <w:spacing w:line="288" w:lineRule="auto"/>
        <w:ind w:firstLine="397"/>
        <w:rPr>
          <w:rFonts w:asciiTheme="minorHAnsi" w:eastAsia="Arial Unicode MS" w:hAnsiTheme="minorHAnsi" w:cstheme="minorHAnsi"/>
          <w:b/>
        </w:rPr>
      </w:pPr>
      <w:r w:rsidRPr="004B7D5D">
        <w:rPr>
          <w:rFonts w:asciiTheme="minorHAnsi" w:eastAsia="Arial Unicode MS" w:hAnsiTheme="minorHAnsi" w:cstheme="minorHAnsi"/>
          <w:b/>
        </w:rPr>
        <w:t>2</w:t>
      </w:r>
      <w:r w:rsidRPr="004B7D5D">
        <w:rPr>
          <w:rFonts w:asciiTheme="minorHAnsi" w:eastAsia="Arial Unicode MS" w:hAnsiTheme="minorHAnsi" w:cstheme="minorHAnsi"/>
          <w:b/>
          <w:vertAlign w:val="superscript"/>
        </w:rPr>
        <w:t>nd</w:t>
      </w:r>
      <w:r w:rsidRPr="004B7D5D">
        <w:rPr>
          <w:rFonts w:asciiTheme="minorHAnsi" w:eastAsia="Arial Unicode MS" w:hAnsiTheme="minorHAnsi" w:cstheme="minorHAnsi"/>
          <w:b/>
        </w:rPr>
        <w:t xml:space="preserve"> Warning</w:t>
      </w:r>
    </w:p>
    <w:p w14:paraId="1057CFF0" w14:textId="77777777" w:rsidR="0056123F" w:rsidRPr="004B7D5D" w:rsidRDefault="0056123F" w:rsidP="0056123F">
      <w:pPr>
        <w:autoSpaceDE w:val="0"/>
        <w:autoSpaceDN w:val="0"/>
        <w:adjustRightInd w:val="0"/>
        <w:spacing w:line="288" w:lineRule="auto"/>
        <w:ind w:left="397"/>
        <w:rPr>
          <w:rFonts w:asciiTheme="minorHAnsi" w:eastAsia="Arial Unicode MS" w:hAnsiTheme="minorHAnsi" w:cstheme="minorHAnsi"/>
          <w:b/>
          <w:color w:val="0070C0"/>
        </w:rPr>
      </w:pPr>
      <w:r w:rsidRPr="004B7D5D">
        <w:rPr>
          <w:rFonts w:asciiTheme="minorHAnsi" w:eastAsia="Arial Unicode MS" w:hAnsiTheme="minorHAnsi" w:cstheme="minorHAnsi"/>
          <w:b/>
          <w:color w:val="0070C0"/>
        </w:rPr>
        <w:t xml:space="preserve">‘I must inform you that I find your language unacceptable and if it </w:t>
      </w:r>
      <w:proofErr w:type="gramStart"/>
      <w:r w:rsidRPr="004B7D5D">
        <w:rPr>
          <w:rFonts w:asciiTheme="minorHAnsi" w:eastAsia="Arial Unicode MS" w:hAnsiTheme="minorHAnsi" w:cstheme="minorHAnsi"/>
          <w:b/>
          <w:color w:val="0070C0"/>
        </w:rPr>
        <w:t>continues</w:t>
      </w:r>
      <w:proofErr w:type="gramEnd"/>
      <w:r w:rsidRPr="004B7D5D">
        <w:rPr>
          <w:rFonts w:asciiTheme="minorHAnsi" w:eastAsia="Arial Unicode MS" w:hAnsiTheme="minorHAnsi" w:cstheme="minorHAnsi"/>
          <w:b/>
          <w:color w:val="0070C0"/>
        </w:rPr>
        <w:t xml:space="preserve"> I will terminate this call – please consider this as your second and final warning’ </w:t>
      </w:r>
    </w:p>
    <w:p w14:paraId="13D0EE60" w14:textId="77777777" w:rsidR="0056123F" w:rsidRPr="004B7D5D" w:rsidRDefault="0056123F" w:rsidP="0056123F">
      <w:pPr>
        <w:autoSpaceDE w:val="0"/>
        <w:autoSpaceDN w:val="0"/>
        <w:adjustRightInd w:val="0"/>
        <w:spacing w:line="288" w:lineRule="auto"/>
        <w:ind w:left="397"/>
        <w:rPr>
          <w:rFonts w:asciiTheme="minorHAnsi" w:eastAsia="Arial Unicode MS" w:hAnsiTheme="minorHAnsi" w:cstheme="minorHAnsi"/>
          <w:b/>
          <w:color w:val="0070C0"/>
        </w:rPr>
      </w:pPr>
    </w:p>
    <w:p w14:paraId="51559797" w14:textId="77777777" w:rsidR="0056123F" w:rsidRPr="004B7D5D" w:rsidRDefault="0056123F" w:rsidP="0056123F">
      <w:pPr>
        <w:autoSpaceDE w:val="0"/>
        <w:autoSpaceDN w:val="0"/>
        <w:adjustRightInd w:val="0"/>
        <w:spacing w:line="288" w:lineRule="auto"/>
        <w:ind w:firstLine="397"/>
        <w:rPr>
          <w:rFonts w:asciiTheme="minorHAnsi" w:eastAsia="Arial Unicode MS" w:hAnsiTheme="minorHAnsi" w:cstheme="minorHAnsi"/>
          <w:b/>
        </w:rPr>
      </w:pPr>
      <w:r w:rsidRPr="004B7D5D">
        <w:rPr>
          <w:rFonts w:asciiTheme="minorHAnsi" w:eastAsia="Arial Unicode MS" w:hAnsiTheme="minorHAnsi" w:cstheme="minorHAnsi"/>
          <w:b/>
        </w:rPr>
        <w:t>Termination Statement</w:t>
      </w:r>
    </w:p>
    <w:p w14:paraId="5BA556F8" w14:textId="77777777" w:rsidR="0056123F" w:rsidRPr="004B7D5D" w:rsidRDefault="0056123F" w:rsidP="0056123F">
      <w:pPr>
        <w:autoSpaceDE w:val="0"/>
        <w:autoSpaceDN w:val="0"/>
        <w:adjustRightInd w:val="0"/>
        <w:spacing w:line="288" w:lineRule="auto"/>
        <w:ind w:left="397"/>
        <w:rPr>
          <w:rFonts w:asciiTheme="minorHAnsi" w:eastAsia="Arial Unicode MS" w:hAnsiTheme="minorHAnsi" w:cstheme="minorHAnsi"/>
          <w:b/>
          <w:color w:val="0070C0"/>
        </w:rPr>
      </w:pPr>
      <w:r w:rsidRPr="004B7D5D">
        <w:rPr>
          <w:rFonts w:asciiTheme="minorHAnsi" w:eastAsia="Arial Unicode MS" w:hAnsiTheme="minorHAnsi" w:cstheme="minorHAnsi"/>
          <w:b/>
          <w:color w:val="0070C0"/>
        </w:rPr>
        <w:lastRenderedPageBreak/>
        <w:t>‘I have politely requested that you refrain from using language that I find   unacceptable on two occasions, I am very sorry but I must now terminate this call’.</w:t>
      </w:r>
    </w:p>
    <w:p w14:paraId="71063D22" w14:textId="77777777" w:rsidR="0056123F" w:rsidRPr="004B7D5D" w:rsidRDefault="0056123F" w:rsidP="0056123F">
      <w:pPr>
        <w:autoSpaceDE w:val="0"/>
        <w:autoSpaceDN w:val="0"/>
        <w:adjustRightInd w:val="0"/>
        <w:spacing w:line="288" w:lineRule="auto"/>
        <w:ind w:left="644"/>
        <w:rPr>
          <w:rFonts w:asciiTheme="minorHAnsi" w:eastAsia="Arial Unicode MS" w:hAnsiTheme="minorHAnsi" w:cstheme="minorHAnsi"/>
          <w:highlight w:val="yellow"/>
        </w:rPr>
      </w:pPr>
    </w:p>
    <w:p w14:paraId="176447C7" w14:textId="77777777" w:rsidR="0056123F" w:rsidRPr="004B7D5D" w:rsidRDefault="0056123F" w:rsidP="0056123F">
      <w:pPr>
        <w:numPr>
          <w:ilvl w:val="0"/>
          <w:numId w:val="21"/>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 xml:space="preserve">The member of staff may terminate the phone call only when the two warnings have been stated. </w:t>
      </w:r>
    </w:p>
    <w:p w14:paraId="7D224BAC" w14:textId="77777777" w:rsidR="0056123F" w:rsidRPr="004B7D5D" w:rsidRDefault="0056123F" w:rsidP="0056123F">
      <w:pPr>
        <w:numPr>
          <w:ilvl w:val="0"/>
          <w:numId w:val="21"/>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 xml:space="preserve">The member of staff must document and inform the shift manager that a phone call was terminated indicating date, time and caller’s name and detailed nature of abuse including and specific language used. </w:t>
      </w:r>
    </w:p>
    <w:p w14:paraId="27BDF009" w14:textId="77777777" w:rsidR="0056123F" w:rsidRDefault="0056123F" w:rsidP="0056123F">
      <w:pPr>
        <w:numPr>
          <w:ilvl w:val="0"/>
          <w:numId w:val="21"/>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The shift manager will log the details on the shift incident reporting form, after which the incident will be managed by the operations managers.</w:t>
      </w:r>
    </w:p>
    <w:p w14:paraId="3CAE4823" w14:textId="77777777" w:rsidR="002951B6" w:rsidRPr="004B7D5D" w:rsidRDefault="002951B6" w:rsidP="0056123F">
      <w:pPr>
        <w:numPr>
          <w:ilvl w:val="0"/>
          <w:numId w:val="21"/>
        </w:numPr>
        <w:autoSpaceDE w:val="0"/>
        <w:autoSpaceDN w:val="0"/>
        <w:adjustRightInd w:val="0"/>
        <w:spacing w:line="288" w:lineRule="auto"/>
        <w:contextualSpacing/>
        <w:rPr>
          <w:rFonts w:asciiTheme="minorHAnsi" w:eastAsia="Arial Unicode MS" w:hAnsiTheme="minorHAnsi" w:cstheme="minorHAnsi"/>
        </w:rPr>
      </w:pPr>
      <w:r>
        <w:rPr>
          <w:rFonts w:asciiTheme="minorHAnsi" w:eastAsia="Arial Unicode MS" w:hAnsiTheme="minorHAnsi" w:cstheme="minorHAnsi"/>
        </w:rPr>
        <w:t xml:space="preserve">All occurrences will be recorded within DATIX  </w:t>
      </w:r>
    </w:p>
    <w:p w14:paraId="05122968" w14:textId="77777777" w:rsidR="0056123F" w:rsidRPr="004B7D5D" w:rsidRDefault="0056123F" w:rsidP="0056123F">
      <w:pPr>
        <w:numPr>
          <w:ilvl w:val="0"/>
          <w:numId w:val="21"/>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 xml:space="preserve">Where a verbally abusive incident occurs, including racial, religious, homophobic or sexual language, the matter should always be reported on an incident form, after which the operations team will </w:t>
      </w:r>
      <w:proofErr w:type="gramStart"/>
      <w:r w:rsidRPr="004B7D5D">
        <w:rPr>
          <w:rFonts w:asciiTheme="minorHAnsi" w:eastAsia="Arial Unicode MS" w:hAnsiTheme="minorHAnsi" w:cstheme="minorHAnsi"/>
        </w:rPr>
        <w:t>consider  reporting</w:t>
      </w:r>
      <w:proofErr w:type="gramEnd"/>
      <w:r w:rsidRPr="004B7D5D">
        <w:rPr>
          <w:rFonts w:asciiTheme="minorHAnsi" w:eastAsia="Arial Unicode MS" w:hAnsiTheme="minorHAnsi" w:cstheme="minorHAnsi"/>
        </w:rPr>
        <w:t xml:space="preserve"> the incident to the police  </w:t>
      </w:r>
    </w:p>
    <w:p w14:paraId="24CB2139" w14:textId="77777777" w:rsidR="0056123F" w:rsidRPr="004B7D5D" w:rsidRDefault="0056123F" w:rsidP="0056123F">
      <w:pPr>
        <w:numPr>
          <w:ilvl w:val="0"/>
          <w:numId w:val="21"/>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A warning letter will be sent to the perpetrator</w:t>
      </w:r>
    </w:p>
    <w:p w14:paraId="1FC64227" w14:textId="77777777" w:rsidR="0056123F" w:rsidRPr="004B7D5D" w:rsidRDefault="0056123F" w:rsidP="0056123F">
      <w:pPr>
        <w:autoSpaceDE w:val="0"/>
        <w:autoSpaceDN w:val="0"/>
        <w:adjustRightInd w:val="0"/>
        <w:spacing w:line="288" w:lineRule="auto"/>
        <w:rPr>
          <w:rFonts w:asciiTheme="minorHAnsi" w:eastAsia="Arial Unicode MS" w:hAnsiTheme="minorHAnsi" w:cstheme="minorHAnsi"/>
          <w:b/>
          <w:bCs/>
        </w:rPr>
      </w:pPr>
    </w:p>
    <w:p w14:paraId="13E49FB9" w14:textId="77777777" w:rsidR="0056123F" w:rsidRPr="004B7D5D" w:rsidRDefault="0056123F" w:rsidP="0056123F">
      <w:pPr>
        <w:numPr>
          <w:ilvl w:val="1"/>
          <w:numId w:val="27"/>
        </w:numPr>
        <w:autoSpaceDE w:val="0"/>
        <w:autoSpaceDN w:val="0"/>
        <w:adjustRightInd w:val="0"/>
        <w:spacing w:line="288" w:lineRule="auto"/>
        <w:ind w:left="426" w:hanging="426"/>
        <w:rPr>
          <w:rFonts w:asciiTheme="minorHAnsi" w:eastAsia="Arial Unicode MS" w:hAnsiTheme="minorHAnsi" w:cstheme="minorHAnsi"/>
          <w:b/>
          <w:bCs/>
        </w:rPr>
      </w:pPr>
      <w:r w:rsidRPr="004B7D5D">
        <w:rPr>
          <w:rFonts w:asciiTheme="minorHAnsi" w:eastAsia="Arial Unicode MS" w:hAnsiTheme="minorHAnsi" w:cstheme="minorHAnsi"/>
          <w:b/>
          <w:bCs/>
        </w:rPr>
        <w:t>Patients or accompanying visitors displaying unacceptable behaviour when accessing treatment at a SELDOC base centre:</w:t>
      </w:r>
    </w:p>
    <w:p w14:paraId="44D02F9C" w14:textId="77777777" w:rsidR="0056123F" w:rsidRPr="004B7D5D" w:rsidRDefault="0056123F" w:rsidP="0056123F">
      <w:pPr>
        <w:autoSpaceDE w:val="0"/>
        <w:autoSpaceDN w:val="0"/>
        <w:adjustRightInd w:val="0"/>
        <w:spacing w:line="288" w:lineRule="auto"/>
        <w:ind w:left="426"/>
        <w:rPr>
          <w:rFonts w:asciiTheme="minorHAnsi" w:eastAsia="Arial Unicode MS" w:hAnsiTheme="minorHAnsi" w:cstheme="minorHAnsi"/>
          <w:b/>
          <w:bCs/>
        </w:rPr>
      </w:pPr>
    </w:p>
    <w:p w14:paraId="01BF3E61" w14:textId="77777777" w:rsidR="0056123F" w:rsidRPr="004B7D5D" w:rsidRDefault="0056123F" w:rsidP="0056123F">
      <w:pPr>
        <w:autoSpaceDE w:val="0"/>
        <w:autoSpaceDN w:val="0"/>
        <w:adjustRightInd w:val="0"/>
        <w:spacing w:line="288" w:lineRule="auto"/>
        <w:ind w:left="426"/>
        <w:rPr>
          <w:rFonts w:asciiTheme="minorHAnsi" w:eastAsia="Arial Unicode MS" w:hAnsiTheme="minorHAnsi" w:cstheme="minorHAnsi"/>
        </w:rPr>
      </w:pPr>
      <w:r w:rsidRPr="004B7D5D">
        <w:rPr>
          <w:rFonts w:asciiTheme="minorHAnsi" w:eastAsia="Arial Unicode MS" w:hAnsiTheme="minorHAnsi" w:cstheme="minorHAnsi"/>
        </w:rPr>
        <w:t>Offenders will be asked to desist and offered the opportunity to explain their actions. The member of staff must make the following statement:</w:t>
      </w:r>
    </w:p>
    <w:p w14:paraId="20C8C663" w14:textId="77777777" w:rsidR="0056123F" w:rsidRPr="004B7D5D" w:rsidRDefault="0056123F" w:rsidP="0056123F">
      <w:pPr>
        <w:autoSpaceDE w:val="0"/>
        <w:autoSpaceDN w:val="0"/>
        <w:adjustRightInd w:val="0"/>
        <w:spacing w:line="288" w:lineRule="auto"/>
        <w:rPr>
          <w:rFonts w:asciiTheme="minorHAnsi" w:eastAsia="Arial Unicode MS" w:hAnsiTheme="minorHAnsi" w:cstheme="minorHAnsi"/>
        </w:rPr>
      </w:pPr>
    </w:p>
    <w:p w14:paraId="516F91D1" w14:textId="77777777" w:rsidR="0056123F" w:rsidRPr="004B7D5D" w:rsidRDefault="0056123F" w:rsidP="0056123F">
      <w:pPr>
        <w:autoSpaceDE w:val="0"/>
        <w:autoSpaceDN w:val="0"/>
        <w:adjustRightInd w:val="0"/>
        <w:spacing w:line="288" w:lineRule="auto"/>
        <w:ind w:firstLine="360"/>
        <w:rPr>
          <w:rFonts w:asciiTheme="minorHAnsi" w:eastAsia="Arial Unicode MS" w:hAnsiTheme="minorHAnsi" w:cstheme="minorHAnsi"/>
          <w:b/>
        </w:rPr>
      </w:pPr>
      <w:r w:rsidRPr="004B7D5D">
        <w:rPr>
          <w:rFonts w:asciiTheme="minorHAnsi" w:eastAsia="Arial Unicode MS" w:hAnsiTheme="minorHAnsi" w:cstheme="minorHAnsi"/>
          <w:b/>
        </w:rPr>
        <w:t>1</w:t>
      </w:r>
      <w:r w:rsidRPr="004B7D5D">
        <w:rPr>
          <w:rFonts w:asciiTheme="minorHAnsi" w:eastAsia="Arial Unicode MS" w:hAnsiTheme="minorHAnsi" w:cstheme="minorHAnsi"/>
          <w:b/>
          <w:vertAlign w:val="superscript"/>
        </w:rPr>
        <w:t>st</w:t>
      </w:r>
      <w:r w:rsidRPr="004B7D5D">
        <w:rPr>
          <w:rFonts w:asciiTheme="minorHAnsi" w:eastAsia="Arial Unicode MS" w:hAnsiTheme="minorHAnsi" w:cstheme="minorHAnsi"/>
          <w:b/>
        </w:rPr>
        <w:t xml:space="preserve"> Warning</w:t>
      </w:r>
    </w:p>
    <w:p w14:paraId="4039E534" w14:textId="77777777" w:rsidR="0056123F" w:rsidRPr="004B7D5D" w:rsidRDefault="0056123F" w:rsidP="0056123F">
      <w:pPr>
        <w:autoSpaceDE w:val="0"/>
        <w:autoSpaceDN w:val="0"/>
        <w:adjustRightInd w:val="0"/>
        <w:spacing w:line="288" w:lineRule="auto"/>
        <w:ind w:left="360"/>
        <w:rPr>
          <w:rFonts w:asciiTheme="minorHAnsi" w:eastAsia="Arial Unicode MS" w:hAnsiTheme="minorHAnsi" w:cstheme="minorHAnsi"/>
          <w:b/>
          <w:color w:val="0070C0"/>
        </w:rPr>
      </w:pPr>
      <w:r w:rsidRPr="004B7D5D">
        <w:rPr>
          <w:rFonts w:asciiTheme="minorHAnsi" w:eastAsia="Arial Unicode MS" w:hAnsiTheme="minorHAnsi" w:cstheme="minorHAnsi"/>
          <w:b/>
          <w:color w:val="0070C0"/>
        </w:rPr>
        <w:t xml:space="preserve">‘I must inform you that I find your behaviour unacceptable and if it </w:t>
      </w:r>
      <w:proofErr w:type="gramStart"/>
      <w:r w:rsidRPr="004B7D5D">
        <w:rPr>
          <w:rFonts w:asciiTheme="minorHAnsi" w:eastAsia="Arial Unicode MS" w:hAnsiTheme="minorHAnsi" w:cstheme="minorHAnsi"/>
          <w:b/>
          <w:color w:val="0070C0"/>
        </w:rPr>
        <w:t>continues</w:t>
      </w:r>
      <w:proofErr w:type="gramEnd"/>
      <w:r w:rsidRPr="004B7D5D">
        <w:rPr>
          <w:rFonts w:asciiTheme="minorHAnsi" w:eastAsia="Arial Unicode MS" w:hAnsiTheme="minorHAnsi" w:cstheme="minorHAnsi"/>
          <w:b/>
          <w:color w:val="0070C0"/>
        </w:rPr>
        <w:t xml:space="preserve"> I will ask you to leave, please accept this as your first warning’.</w:t>
      </w:r>
    </w:p>
    <w:p w14:paraId="081AD369" w14:textId="77777777" w:rsidR="0056123F" w:rsidRPr="004B7D5D" w:rsidRDefault="0056123F" w:rsidP="0056123F">
      <w:pPr>
        <w:autoSpaceDE w:val="0"/>
        <w:autoSpaceDN w:val="0"/>
        <w:adjustRightInd w:val="0"/>
        <w:spacing w:line="288" w:lineRule="auto"/>
        <w:ind w:left="360"/>
        <w:rPr>
          <w:rFonts w:asciiTheme="minorHAnsi" w:eastAsia="Arial Unicode MS" w:hAnsiTheme="minorHAnsi" w:cstheme="minorHAnsi"/>
          <w:b/>
          <w:color w:val="0070C0"/>
        </w:rPr>
      </w:pPr>
    </w:p>
    <w:p w14:paraId="082D1C9E" w14:textId="77777777" w:rsidR="0056123F" w:rsidRPr="004B7D5D" w:rsidRDefault="0056123F" w:rsidP="0056123F">
      <w:pPr>
        <w:autoSpaceDE w:val="0"/>
        <w:autoSpaceDN w:val="0"/>
        <w:adjustRightInd w:val="0"/>
        <w:spacing w:line="288" w:lineRule="auto"/>
        <w:ind w:firstLine="360"/>
        <w:rPr>
          <w:rFonts w:asciiTheme="minorHAnsi" w:eastAsia="Arial Unicode MS" w:hAnsiTheme="minorHAnsi" w:cstheme="minorHAnsi"/>
          <w:b/>
        </w:rPr>
      </w:pPr>
      <w:r w:rsidRPr="004B7D5D">
        <w:rPr>
          <w:rFonts w:asciiTheme="minorHAnsi" w:eastAsia="Arial Unicode MS" w:hAnsiTheme="minorHAnsi" w:cstheme="minorHAnsi"/>
          <w:b/>
        </w:rPr>
        <w:t>2</w:t>
      </w:r>
      <w:r w:rsidRPr="004B7D5D">
        <w:rPr>
          <w:rFonts w:asciiTheme="minorHAnsi" w:eastAsia="Arial Unicode MS" w:hAnsiTheme="minorHAnsi" w:cstheme="minorHAnsi"/>
          <w:b/>
          <w:vertAlign w:val="superscript"/>
        </w:rPr>
        <w:t>nd</w:t>
      </w:r>
      <w:r w:rsidRPr="004B7D5D">
        <w:rPr>
          <w:rFonts w:asciiTheme="minorHAnsi" w:eastAsia="Arial Unicode MS" w:hAnsiTheme="minorHAnsi" w:cstheme="minorHAnsi"/>
          <w:b/>
        </w:rPr>
        <w:t xml:space="preserve"> Warning </w:t>
      </w:r>
    </w:p>
    <w:p w14:paraId="45AF9916" w14:textId="77777777" w:rsidR="0056123F" w:rsidRPr="004B7D5D" w:rsidRDefault="0056123F" w:rsidP="0056123F">
      <w:pPr>
        <w:autoSpaceDE w:val="0"/>
        <w:autoSpaceDN w:val="0"/>
        <w:adjustRightInd w:val="0"/>
        <w:spacing w:line="288" w:lineRule="auto"/>
        <w:ind w:left="360"/>
        <w:rPr>
          <w:rFonts w:asciiTheme="minorHAnsi" w:eastAsia="Arial Unicode MS" w:hAnsiTheme="minorHAnsi" w:cstheme="minorHAnsi"/>
          <w:b/>
          <w:color w:val="0070C0"/>
        </w:rPr>
      </w:pPr>
      <w:r w:rsidRPr="004B7D5D">
        <w:rPr>
          <w:rFonts w:asciiTheme="minorHAnsi" w:eastAsia="Arial Unicode MS" w:hAnsiTheme="minorHAnsi" w:cstheme="minorHAnsi"/>
          <w:b/>
          <w:color w:val="0070C0"/>
        </w:rPr>
        <w:t xml:space="preserve">I must inform you that I find your behaviour unacceptable and if it </w:t>
      </w:r>
      <w:proofErr w:type="gramStart"/>
      <w:r w:rsidRPr="004B7D5D">
        <w:rPr>
          <w:rFonts w:asciiTheme="minorHAnsi" w:eastAsia="Arial Unicode MS" w:hAnsiTheme="minorHAnsi" w:cstheme="minorHAnsi"/>
          <w:b/>
          <w:color w:val="0070C0"/>
        </w:rPr>
        <w:t>continues</w:t>
      </w:r>
      <w:proofErr w:type="gramEnd"/>
      <w:r w:rsidRPr="004B7D5D">
        <w:rPr>
          <w:rFonts w:asciiTheme="minorHAnsi" w:eastAsia="Arial Unicode MS" w:hAnsiTheme="minorHAnsi" w:cstheme="minorHAnsi"/>
          <w:b/>
          <w:color w:val="0070C0"/>
        </w:rPr>
        <w:t xml:space="preserve"> I will ask you to leave, please accept this as your second and final warning’. </w:t>
      </w:r>
    </w:p>
    <w:p w14:paraId="7C90C9F7" w14:textId="77777777" w:rsidR="0056123F" w:rsidRPr="004B7D5D" w:rsidRDefault="0056123F" w:rsidP="0056123F">
      <w:pPr>
        <w:autoSpaceDE w:val="0"/>
        <w:autoSpaceDN w:val="0"/>
        <w:adjustRightInd w:val="0"/>
        <w:spacing w:line="288" w:lineRule="auto"/>
        <w:ind w:left="360"/>
        <w:rPr>
          <w:rFonts w:asciiTheme="minorHAnsi" w:eastAsia="Arial Unicode MS" w:hAnsiTheme="minorHAnsi" w:cstheme="minorHAnsi"/>
          <w:b/>
          <w:color w:val="0070C0"/>
        </w:rPr>
      </w:pPr>
    </w:p>
    <w:p w14:paraId="59A0F4ED" w14:textId="77777777" w:rsidR="0056123F" w:rsidRPr="004B7D5D" w:rsidRDefault="0056123F" w:rsidP="0056123F">
      <w:pPr>
        <w:autoSpaceDE w:val="0"/>
        <w:autoSpaceDN w:val="0"/>
        <w:adjustRightInd w:val="0"/>
        <w:spacing w:line="288" w:lineRule="auto"/>
        <w:ind w:firstLine="360"/>
        <w:rPr>
          <w:rFonts w:asciiTheme="minorHAnsi" w:eastAsia="Arial Unicode MS" w:hAnsiTheme="minorHAnsi" w:cstheme="minorHAnsi"/>
          <w:b/>
        </w:rPr>
      </w:pPr>
      <w:r w:rsidRPr="004B7D5D">
        <w:rPr>
          <w:rFonts w:asciiTheme="minorHAnsi" w:eastAsia="Arial Unicode MS" w:hAnsiTheme="minorHAnsi" w:cstheme="minorHAnsi"/>
          <w:b/>
        </w:rPr>
        <w:t>Termination Statement</w:t>
      </w:r>
    </w:p>
    <w:p w14:paraId="0EE10D08" w14:textId="77777777" w:rsidR="0056123F" w:rsidRPr="004B7D5D" w:rsidRDefault="0056123F" w:rsidP="0056123F">
      <w:pPr>
        <w:autoSpaceDE w:val="0"/>
        <w:autoSpaceDN w:val="0"/>
        <w:adjustRightInd w:val="0"/>
        <w:spacing w:line="288" w:lineRule="auto"/>
        <w:ind w:left="360"/>
        <w:rPr>
          <w:rFonts w:asciiTheme="minorHAnsi" w:eastAsia="Arial Unicode MS" w:hAnsiTheme="minorHAnsi" w:cstheme="minorHAnsi"/>
          <w:b/>
          <w:color w:val="0070C0"/>
        </w:rPr>
      </w:pPr>
      <w:r w:rsidRPr="004B7D5D">
        <w:rPr>
          <w:rFonts w:asciiTheme="minorHAnsi" w:eastAsia="Arial Unicode MS" w:hAnsiTheme="minorHAnsi" w:cstheme="minorHAnsi"/>
          <w:b/>
          <w:color w:val="0070C0"/>
        </w:rPr>
        <w:t>‘I have politely informed you that I find your behaviour unacceptable on two occasions, I am very sorry but I must ask you to leave’.</w:t>
      </w:r>
    </w:p>
    <w:p w14:paraId="6ABD92B8" w14:textId="77777777" w:rsidR="0056123F" w:rsidRPr="004B7D5D" w:rsidRDefault="0056123F" w:rsidP="0056123F">
      <w:pPr>
        <w:autoSpaceDE w:val="0"/>
        <w:autoSpaceDN w:val="0"/>
        <w:adjustRightInd w:val="0"/>
        <w:spacing w:line="288" w:lineRule="auto"/>
        <w:rPr>
          <w:rFonts w:asciiTheme="minorHAnsi" w:eastAsia="Arial Unicode MS" w:hAnsiTheme="minorHAnsi" w:cstheme="minorHAnsi"/>
        </w:rPr>
      </w:pPr>
    </w:p>
    <w:p w14:paraId="05B27A22" w14:textId="77777777" w:rsidR="0056123F" w:rsidRPr="004B7D5D" w:rsidRDefault="0056123F" w:rsidP="0056123F">
      <w:pPr>
        <w:numPr>
          <w:ilvl w:val="0"/>
          <w:numId w:val="22"/>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 xml:space="preserve">If they fail to leave assistance may be requested from a colleague, security and/or the police  </w:t>
      </w:r>
    </w:p>
    <w:p w14:paraId="2B04234C" w14:textId="77777777" w:rsidR="0056123F" w:rsidRDefault="0056123F" w:rsidP="0056123F">
      <w:pPr>
        <w:numPr>
          <w:ilvl w:val="0"/>
          <w:numId w:val="22"/>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lastRenderedPageBreak/>
        <w:t xml:space="preserve">  </w:t>
      </w:r>
      <w:r w:rsidRPr="004B7D5D">
        <w:rPr>
          <w:rFonts w:asciiTheme="minorHAnsi" w:eastAsia="Arial Unicode MS" w:hAnsiTheme="minorHAnsi" w:cstheme="minorHAnsi"/>
        </w:rPr>
        <w:tab/>
        <w:t xml:space="preserve">All incidents must be recorded and reported with accurate information that allows management to fully investigate and repeat offenders identified on the shift incident reporting form. </w:t>
      </w:r>
    </w:p>
    <w:p w14:paraId="58CAF63F" w14:textId="77777777" w:rsidR="00D677A4" w:rsidRPr="004B7D5D" w:rsidRDefault="00D677A4" w:rsidP="0056123F">
      <w:pPr>
        <w:numPr>
          <w:ilvl w:val="0"/>
          <w:numId w:val="22"/>
        </w:numPr>
        <w:autoSpaceDE w:val="0"/>
        <w:autoSpaceDN w:val="0"/>
        <w:adjustRightInd w:val="0"/>
        <w:spacing w:line="288" w:lineRule="auto"/>
        <w:contextualSpacing/>
        <w:rPr>
          <w:rFonts w:asciiTheme="minorHAnsi" w:eastAsia="Arial Unicode MS" w:hAnsiTheme="minorHAnsi" w:cstheme="minorHAnsi"/>
        </w:rPr>
      </w:pPr>
      <w:r>
        <w:rPr>
          <w:rFonts w:asciiTheme="minorHAnsi" w:eastAsia="Arial Unicode MS" w:hAnsiTheme="minorHAnsi" w:cstheme="minorHAnsi"/>
        </w:rPr>
        <w:t xml:space="preserve">All occurrences will be recorded within DATIX </w:t>
      </w:r>
    </w:p>
    <w:p w14:paraId="7D55AE58" w14:textId="77777777" w:rsidR="0056123F" w:rsidRPr="004B7D5D" w:rsidRDefault="0056123F" w:rsidP="0056123F">
      <w:pPr>
        <w:autoSpaceDE w:val="0"/>
        <w:autoSpaceDN w:val="0"/>
        <w:adjustRightInd w:val="0"/>
        <w:spacing w:line="288" w:lineRule="auto"/>
        <w:rPr>
          <w:rFonts w:asciiTheme="minorHAnsi" w:eastAsia="Arial Unicode MS" w:hAnsiTheme="minorHAnsi" w:cstheme="minorHAnsi"/>
          <w:b/>
        </w:rPr>
      </w:pPr>
    </w:p>
    <w:p w14:paraId="5B0E4F8B" w14:textId="77777777" w:rsidR="0056123F" w:rsidRPr="004B7D5D" w:rsidRDefault="0056123F" w:rsidP="0056123F">
      <w:pPr>
        <w:numPr>
          <w:ilvl w:val="1"/>
          <w:numId w:val="27"/>
        </w:numPr>
        <w:autoSpaceDE w:val="0"/>
        <w:autoSpaceDN w:val="0"/>
        <w:adjustRightInd w:val="0"/>
        <w:spacing w:line="288" w:lineRule="auto"/>
        <w:ind w:left="426" w:hanging="426"/>
        <w:rPr>
          <w:rFonts w:asciiTheme="minorHAnsi" w:eastAsia="Arial Unicode MS" w:hAnsiTheme="minorHAnsi" w:cstheme="minorHAnsi"/>
          <w:b/>
          <w:bCs/>
        </w:rPr>
      </w:pPr>
      <w:r w:rsidRPr="004B7D5D">
        <w:rPr>
          <w:rFonts w:asciiTheme="minorHAnsi" w:eastAsia="Arial Unicode MS" w:hAnsiTheme="minorHAnsi" w:cstheme="minorHAnsi"/>
          <w:b/>
          <w:bCs/>
        </w:rPr>
        <w:t xml:space="preserve"> Patients or any other person displaying unacceptable language / behaviour at a home visit (includes residential care homes).</w:t>
      </w:r>
    </w:p>
    <w:p w14:paraId="4F0E5EC9" w14:textId="77777777" w:rsidR="0056123F" w:rsidRPr="004B7D5D" w:rsidRDefault="0056123F" w:rsidP="0056123F">
      <w:pPr>
        <w:autoSpaceDE w:val="0"/>
        <w:autoSpaceDN w:val="0"/>
        <w:adjustRightInd w:val="0"/>
        <w:spacing w:line="288" w:lineRule="auto"/>
        <w:ind w:left="426"/>
        <w:rPr>
          <w:rFonts w:asciiTheme="minorHAnsi" w:eastAsia="Arial Unicode MS" w:hAnsiTheme="minorHAnsi" w:cstheme="minorHAnsi"/>
          <w:bCs/>
        </w:rPr>
      </w:pPr>
    </w:p>
    <w:p w14:paraId="7557364F" w14:textId="77777777" w:rsidR="0056123F" w:rsidRPr="004B7D5D" w:rsidRDefault="0056123F" w:rsidP="0056123F">
      <w:pPr>
        <w:autoSpaceDE w:val="0"/>
        <w:autoSpaceDN w:val="0"/>
        <w:adjustRightInd w:val="0"/>
        <w:spacing w:line="288" w:lineRule="auto"/>
        <w:ind w:left="426"/>
        <w:rPr>
          <w:rFonts w:asciiTheme="minorHAnsi" w:eastAsia="Arial Unicode MS" w:hAnsiTheme="minorHAnsi" w:cstheme="minorHAnsi"/>
          <w:bCs/>
        </w:rPr>
      </w:pPr>
      <w:r w:rsidRPr="004B7D5D">
        <w:rPr>
          <w:rFonts w:asciiTheme="minorHAnsi" w:eastAsia="Arial Unicode MS" w:hAnsiTheme="minorHAnsi" w:cstheme="minorHAnsi"/>
          <w:bCs/>
        </w:rPr>
        <w:t>SELDOC personnel that are subjected to unacceptable language / behaviour whilst attending a home visit may terminate the visit once the following statements have been made:</w:t>
      </w:r>
    </w:p>
    <w:p w14:paraId="2DCB671E" w14:textId="77777777" w:rsidR="0056123F" w:rsidRPr="004B7D5D" w:rsidRDefault="0056123F" w:rsidP="0056123F">
      <w:pPr>
        <w:autoSpaceDE w:val="0"/>
        <w:autoSpaceDN w:val="0"/>
        <w:adjustRightInd w:val="0"/>
        <w:spacing w:line="288" w:lineRule="auto"/>
        <w:rPr>
          <w:rFonts w:asciiTheme="minorHAnsi" w:eastAsia="Arial Unicode MS" w:hAnsiTheme="minorHAnsi" w:cstheme="minorHAnsi"/>
          <w:bCs/>
        </w:rPr>
      </w:pPr>
    </w:p>
    <w:p w14:paraId="6F3FAB75" w14:textId="77777777" w:rsidR="0056123F" w:rsidRPr="004B7D5D" w:rsidRDefault="0056123F" w:rsidP="0056123F">
      <w:pPr>
        <w:autoSpaceDE w:val="0"/>
        <w:autoSpaceDN w:val="0"/>
        <w:adjustRightInd w:val="0"/>
        <w:spacing w:line="288" w:lineRule="auto"/>
        <w:ind w:firstLine="360"/>
        <w:rPr>
          <w:rFonts w:asciiTheme="minorHAnsi" w:eastAsia="Arial Unicode MS" w:hAnsiTheme="minorHAnsi" w:cstheme="minorHAnsi"/>
          <w:b/>
        </w:rPr>
      </w:pPr>
      <w:r w:rsidRPr="004B7D5D">
        <w:rPr>
          <w:rFonts w:asciiTheme="minorHAnsi" w:eastAsia="Arial Unicode MS" w:hAnsiTheme="minorHAnsi" w:cstheme="minorHAnsi"/>
          <w:b/>
        </w:rPr>
        <w:t>1</w:t>
      </w:r>
      <w:r w:rsidRPr="004B7D5D">
        <w:rPr>
          <w:rFonts w:asciiTheme="minorHAnsi" w:eastAsia="Arial Unicode MS" w:hAnsiTheme="minorHAnsi" w:cstheme="minorHAnsi"/>
          <w:b/>
          <w:vertAlign w:val="superscript"/>
        </w:rPr>
        <w:t>st</w:t>
      </w:r>
      <w:r w:rsidRPr="004B7D5D">
        <w:rPr>
          <w:rFonts w:asciiTheme="minorHAnsi" w:eastAsia="Arial Unicode MS" w:hAnsiTheme="minorHAnsi" w:cstheme="minorHAnsi"/>
          <w:b/>
        </w:rPr>
        <w:t xml:space="preserve"> Warning</w:t>
      </w:r>
    </w:p>
    <w:p w14:paraId="78A1A53B" w14:textId="77777777" w:rsidR="0056123F" w:rsidRPr="004B7D5D" w:rsidRDefault="0056123F" w:rsidP="0056123F">
      <w:pPr>
        <w:autoSpaceDE w:val="0"/>
        <w:autoSpaceDN w:val="0"/>
        <w:adjustRightInd w:val="0"/>
        <w:spacing w:line="288" w:lineRule="auto"/>
        <w:ind w:left="360"/>
        <w:rPr>
          <w:rFonts w:asciiTheme="minorHAnsi" w:eastAsia="Arial Unicode MS" w:hAnsiTheme="minorHAnsi" w:cstheme="minorHAnsi"/>
          <w:b/>
          <w:color w:val="0070C0"/>
        </w:rPr>
      </w:pPr>
      <w:r w:rsidRPr="004B7D5D">
        <w:rPr>
          <w:rFonts w:asciiTheme="minorHAnsi" w:eastAsia="Arial Unicode MS" w:hAnsiTheme="minorHAnsi" w:cstheme="minorHAnsi"/>
          <w:b/>
          <w:color w:val="0070C0"/>
        </w:rPr>
        <w:t xml:space="preserve">‘I must inform you that I find your language / behaviour unacceptable and if it </w:t>
      </w:r>
      <w:proofErr w:type="gramStart"/>
      <w:r w:rsidRPr="004B7D5D">
        <w:rPr>
          <w:rFonts w:asciiTheme="minorHAnsi" w:eastAsia="Arial Unicode MS" w:hAnsiTheme="minorHAnsi" w:cstheme="minorHAnsi"/>
          <w:b/>
          <w:color w:val="0070C0"/>
        </w:rPr>
        <w:t>continues</w:t>
      </w:r>
      <w:proofErr w:type="gramEnd"/>
      <w:r w:rsidRPr="004B7D5D">
        <w:rPr>
          <w:rFonts w:asciiTheme="minorHAnsi" w:eastAsia="Arial Unicode MS" w:hAnsiTheme="minorHAnsi" w:cstheme="minorHAnsi"/>
          <w:b/>
          <w:color w:val="0070C0"/>
        </w:rPr>
        <w:t xml:space="preserve"> I will terminate this visit and leave, please accept this as your first warning’.</w:t>
      </w:r>
    </w:p>
    <w:p w14:paraId="6C4CC0D7" w14:textId="77777777" w:rsidR="0056123F" w:rsidRPr="004B7D5D" w:rsidRDefault="0056123F" w:rsidP="0056123F">
      <w:pPr>
        <w:autoSpaceDE w:val="0"/>
        <w:autoSpaceDN w:val="0"/>
        <w:adjustRightInd w:val="0"/>
        <w:spacing w:line="288" w:lineRule="auto"/>
        <w:ind w:left="360"/>
        <w:rPr>
          <w:rFonts w:asciiTheme="minorHAnsi" w:eastAsia="Arial Unicode MS" w:hAnsiTheme="minorHAnsi" w:cstheme="minorHAnsi"/>
          <w:b/>
          <w:color w:val="0070C0"/>
        </w:rPr>
      </w:pPr>
    </w:p>
    <w:p w14:paraId="578EF469" w14:textId="77777777" w:rsidR="0056123F" w:rsidRPr="004B7D5D" w:rsidRDefault="0056123F" w:rsidP="0056123F">
      <w:pPr>
        <w:autoSpaceDE w:val="0"/>
        <w:autoSpaceDN w:val="0"/>
        <w:adjustRightInd w:val="0"/>
        <w:spacing w:line="288" w:lineRule="auto"/>
        <w:ind w:firstLine="360"/>
        <w:rPr>
          <w:rFonts w:asciiTheme="minorHAnsi" w:eastAsia="Arial Unicode MS" w:hAnsiTheme="minorHAnsi" w:cstheme="minorHAnsi"/>
          <w:b/>
        </w:rPr>
      </w:pPr>
      <w:r w:rsidRPr="004B7D5D">
        <w:rPr>
          <w:rFonts w:asciiTheme="minorHAnsi" w:eastAsia="Arial Unicode MS" w:hAnsiTheme="minorHAnsi" w:cstheme="minorHAnsi"/>
          <w:b/>
        </w:rPr>
        <w:t>2</w:t>
      </w:r>
      <w:r w:rsidRPr="004B7D5D">
        <w:rPr>
          <w:rFonts w:asciiTheme="minorHAnsi" w:eastAsia="Arial Unicode MS" w:hAnsiTheme="minorHAnsi" w:cstheme="minorHAnsi"/>
          <w:b/>
          <w:vertAlign w:val="superscript"/>
        </w:rPr>
        <w:t>nd</w:t>
      </w:r>
      <w:r w:rsidRPr="004B7D5D">
        <w:rPr>
          <w:rFonts w:asciiTheme="minorHAnsi" w:eastAsia="Arial Unicode MS" w:hAnsiTheme="minorHAnsi" w:cstheme="minorHAnsi"/>
          <w:b/>
        </w:rPr>
        <w:t xml:space="preserve"> Warning </w:t>
      </w:r>
    </w:p>
    <w:p w14:paraId="2243472C" w14:textId="77777777" w:rsidR="0056123F" w:rsidRPr="004B7D5D" w:rsidRDefault="0056123F" w:rsidP="0056123F">
      <w:pPr>
        <w:autoSpaceDE w:val="0"/>
        <w:autoSpaceDN w:val="0"/>
        <w:adjustRightInd w:val="0"/>
        <w:spacing w:line="288" w:lineRule="auto"/>
        <w:ind w:left="360"/>
        <w:rPr>
          <w:rFonts w:asciiTheme="minorHAnsi" w:eastAsia="Arial Unicode MS" w:hAnsiTheme="minorHAnsi" w:cstheme="minorHAnsi"/>
          <w:b/>
          <w:color w:val="0070C0"/>
        </w:rPr>
      </w:pPr>
      <w:r w:rsidRPr="004B7D5D">
        <w:rPr>
          <w:rFonts w:asciiTheme="minorHAnsi" w:eastAsia="Arial Unicode MS" w:hAnsiTheme="minorHAnsi" w:cstheme="minorHAnsi"/>
          <w:b/>
          <w:color w:val="0070C0"/>
        </w:rPr>
        <w:t xml:space="preserve">‘I must inform you that I find your language / behaviour unacceptable and if it </w:t>
      </w:r>
      <w:proofErr w:type="gramStart"/>
      <w:r w:rsidRPr="004B7D5D">
        <w:rPr>
          <w:rFonts w:asciiTheme="minorHAnsi" w:eastAsia="Arial Unicode MS" w:hAnsiTheme="minorHAnsi" w:cstheme="minorHAnsi"/>
          <w:b/>
          <w:color w:val="0070C0"/>
        </w:rPr>
        <w:t>continues</w:t>
      </w:r>
      <w:proofErr w:type="gramEnd"/>
      <w:r w:rsidRPr="004B7D5D">
        <w:rPr>
          <w:rFonts w:asciiTheme="minorHAnsi" w:eastAsia="Arial Unicode MS" w:hAnsiTheme="minorHAnsi" w:cstheme="minorHAnsi"/>
          <w:b/>
          <w:color w:val="0070C0"/>
        </w:rPr>
        <w:t xml:space="preserve"> I will terminate this visit and leave, please accept this as your second and final warning’. </w:t>
      </w:r>
    </w:p>
    <w:p w14:paraId="0A0E3376" w14:textId="77777777" w:rsidR="0056123F" w:rsidRPr="004B7D5D" w:rsidRDefault="0056123F" w:rsidP="0056123F">
      <w:pPr>
        <w:autoSpaceDE w:val="0"/>
        <w:autoSpaceDN w:val="0"/>
        <w:adjustRightInd w:val="0"/>
        <w:spacing w:line="288" w:lineRule="auto"/>
        <w:ind w:left="360"/>
        <w:rPr>
          <w:rFonts w:asciiTheme="minorHAnsi" w:eastAsia="Arial Unicode MS" w:hAnsiTheme="minorHAnsi" w:cstheme="minorHAnsi"/>
          <w:b/>
          <w:color w:val="0070C0"/>
        </w:rPr>
      </w:pPr>
    </w:p>
    <w:p w14:paraId="5DD8EC7D" w14:textId="77777777" w:rsidR="0056123F" w:rsidRPr="004B7D5D" w:rsidRDefault="0056123F" w:rsidP="0056123F">
      <w:pPr>
        <w:autoSpaceDE w:val="0"/>
        <w:autoSpaceDN w:val="0"/>
        <w:adjustRightInd w:val="0"/>
        <w:spacing w:line="288" w:lineRule="auto"/>
        <w:ind w:left="360"/>
        <w:rPr>
          <w:rFonts w:asciiTheme="minorHAnsi" w:eastAsia="Arial Unicode MS" w:hAnsiTheme="minorHAnsi" w:cstheme="minorHAnsi"/>
          <w:b/>
          <w:color w:val="0070C0"/>
        </w:rPr>
      </w:pPr>
    </w:p>
    <w:p w14:paraId="65F56135" w14:textId="77777777" w:rsidR="0056123F" w:rsidRPr="004B7D5D" w:rsidRDefault="0056123F" w:rsidP="0056123F">
      <w:pPr>
        <w:autoSpaceDE w:val="0"/>
        <w:autoSpaceDN w:val="0"/>
        <w:adjustRightInd w:val="0"/>
        <w:spacing w:line="288" w:lineRule="auto"/>
        <w:ind w:firstLine="360"/>
        <w:rPr>
          <w:rFonts w:asciiTheme="minorHAnsi" w:eastAsia="Arial Unicode MS" w:hAnsiTheme="minorHAnsi" w:cstheme="minorHAnsi"/>
          <w:b/>
        </w:rPr>
      </w:pPr>
      <w:r w:rsidRPr="004B7D5D">
        <w:rPr>
          <w:rFonts w:asciiTheme="minorHAnsi" w:eastAsia="Arial Unicode MS" w:hAnsiTheme="minorHAnsi" w:cstheme="minorHAnsi"/>
          <w:b/>
        </w:rPr>
        <w:t>Termination Statement</w:t>
      </w:r>
    </w:p>
    <w:p w14:paraId="119F1A61" w14:textId="77777777" w:rsidR="0056123F" w:rsidRPr="004B7D5D" w:rsidRDefault="0056123F" w:rsidP="0056123F">
      <w:pPr>
        <w:autoSpaceDE w:val="0"/>
        <w:autoSpaceDN w:val="0"/>
        <w:adjustRightInd w:val="0"/>
        <w:spacing w:line="288" w:lineRule="auto"/>
        <w:ind w:left="360"/>
        <w:rPr>
          <w:rFonts w:asciiTheme="minorHAnsi" w:eastAsia="Arial Unicode MS" w:hAnsiTheme="minorHAnsi" w:cstheme="minorHAnsi"/>
          <w:b/>
          <w:color w:val="0070C0"/>
        </w:rPr>
      </w:pPr>
      <w:r w:rsidRPr="004B7D5D">
        <w:rPr>
          <w:rFonts w:asciiTheme="minorHAnsi" w:eastAsia="Arial Unicode MS" w:hAnsiTheme="minorHAnsi" w:cstheme="minorHAnsi"/>
          <w:b/>
          <w:color w:val="0070C0"/>
        </w:rPr>
        <w:t>‘I have politely informed you that I find your language / behaviour unacceptable on two occasions, I am very sorry but I must now terminate this visit and leave’.</w:t>
      </w:r>
    </w:p>
    <w:p w14:paraId="1FC3B2D6" w14:textId="77777777" w:rsidR="0056123F" w:rsidRPr="004B7D5D" w:rsidRDefault="0056123F" w:rsidP="0056123F">
      <w:pPr>
        <w:autoSpaceDE w:val="0"/>
        <w:autoSpaceDN w:val="0"/>
        <w:adjustRightInd w:val="0"/>
        <w:spacing w:line="288" w:lineRule="auto"/>
        <w:rPr>
          <w:rFonts w:asciiTheme="minorHAnsi" w:eastAsia="Arial Unicode MS" w:hAnsiTheme="minorHAnsi" w:cstheme="minorHAnsi"/>
          <w:bCs/>
        </w:rPr>
      </w:pPr>
    </w:p>
    <w:p w14:paraId="31B08D0A" w14:textId="77777777" w:rsidR="0056123F" w:rsidRPr="00D677A4" w:rsidRDefault="0056123F" w:rsidP="0056123F">
      <w:pPr>
        <w:numPr>
          <w:ilvl w:val="0"/>
          <w:numId w:val="29"/>
        </w:numPr>
        <w:autoSpaceDE w:val="0"/>
        <w:autoSpaceDN w:val="0"/>
        <w:adjustRightInd w:val="0"/>
        <w:spacing w:line="288" w:lineRule="auto"/>
        <w:rPr>
          <w:rFonts w:asciiTheme="minorHAnsi" w:eastAsia="Arial Unicode MS" w:hAnsiTheme="minorHAnsi" w:cstheme="minorHAnsi"/>
          <w:bCs/>
        </w:rPr>
      </w:pPr>
      <w:r w:rsidRPr="004B7D5D">
        <w:rPr>
          <w:rFonts w:asciiTheme="minorHAnsi" w:eastAsia="Arial Unicode MS" w:hAnsiTheme="minorHAnsi" w:cstheme="minorHAnsi"/>
        </w:rPr>
        <w:t>All incidents must be recorded and reported with accurate information on a shift incident reporting form that allows the operations managers to fully investigate and repeat offenders identified.</w:t>
      </w:r>
    </w:p>
    <w:p w14:paraId="5D1F958B" w14:textId="77777777" w:rsidR="00D677A4" w:rsidRPr="00D677A4" w:rsidRDefault="00D677A4" w:rsidP="00D677A4">
      <w:pPr>
        <w:numPr>
          <w:ilvl w:val="0"/>
          <w:numId w:val="29"/>
        </w:numPr>
        <w:autoSpaceDE w:val="0"/>
        <w:autoSpaceDN w:val="0"/>
        <w:adjustRightInd w:val="0"/>
        <w:spacing w:line="288" w:lineRule="auto"/>
        <w:contextualSpacing/>
        <w:rPr>
          <w:rFonts w:asciiTheme="minorHAnsi" w:eastAsia="Arial Unicode MS" w:hAnsiTheme="minorHAnsi" w:cstheme="minorHAnsi"/>
        </w:rPr>
      </w:pPr>
      <w:r>
        <w:rPr>
          <w:rFonts w:asciiTheme="minorHAnsi" w:eastAsia="Arial Unicode MS" w:hAnsiTheme="minorHAnsi" w:cstheme="minorHAnsi"/>
        </w:rPr>
        <w:t xml:space="preserve">All occurrences will be recorded within DATIX </w:t>
      </w:r>
    </w:p>
    <w:p w14:paraId="1FB8D854" w14:textId="77777777" w:rsidR="0056123F" w:rsidRPr="004B7D5D" w:rsidRDefault="0056123F" w:rsidP="0056123F">
      <w:pPr>
        <w:numPr>
          <w:ilvl w:val="0"/>
          <w:numId w:val="28"/>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Assistance may be requested from a colleague, security and or the police  </w:t>
      </w:r>
    </w:p>
    <w:p w14:paraId="114FD866" w14:textId="77777777" w:rsidR="0056123F" w:rsidRPr="004B7D5D" w:rsidRDefault="0056123F" w:rsidP="0056123F">
      <w:pPr>
        <w:autoSpaceDE w:val="0"/>
        <w:autoSpaceDN w:val="0"/>
        <w:adjustRightInd w:val="0"/>
        <w:spacing w:line="288" w:lineRule="auto"/>
        <w:rPr>
          <w:rFonts w:asciiTheme="minorHAnsi" w:eastAsia="Arial Unicode MS" w:hAnsiTheme="minorHAnsi" w:cstheme="minorHAnsi"/>
          <w:b/>
          <w:bCs/>
        </w:rPr>
      </w:pPr>
    </w:p>
    <w:p w14:paraId="3F2D7847" w14:textId="77777777" w:rsidR="0056123F" w:rsidRPr="004B7D5D" w:rsidRDefault="0056123F" w:rsidP="0056123F">
      <w:pPr>
        <w:autoSpaceDE w:val="0"/>
        <w:autoSpaceDN w:val="0"/>
        <w:adjustRightInd w:val="0"/>
        <w:spacing w:line="288" w:lineRule="auto"/>
        <w:rPr>
          <w:rFonts w:asciiTheme="minorHAnsi" w:eastAsia="Arial Unicode MS" w:hAnsiTheme="minorHAnsi" w:cstheme="minorHAnsi"/>
        </w:rPr>
      </w:pPr>
      <w:r w:rsidRPr="004B7D5D">
        <w:rPr>
          <w:rFonts w:asciiTheme="minorHAnsi" w:eastAsia="Arial Unicode MS" w:hAnsiTheme="minorHAnsi" w:cstheme="minorHAnsi"/>
          <w:b/>
          <w:bCs/>
        </w:rPr>
        <w:t xml:space="preserve">3.0 Reporting and Investigating of Violence and Aggression Incidents </w:t>
      </w:r>
    </w:p>
    <w:p w14:paraId="4E6C109C" w14:textId="77777777" w:rsidR="0056123F" w:rsidRDefault="0056123F" w:rsidP="0056123F">
      <w:pPr>
        <w:autoSpaceDE w:val="0"/>
        <w:autoSpaceDN w:val="0"/>
        <w:adjustRightInd w:val="0"/>
        <w:spacing w:line="288" w:lineRule="auto"/>
        <w:ind w:left="397"/>
        <w:rPr>
          <w:rFonts w:asciiTheme="minorHAnsi" w:eastAsia="Arial Unicode MS" w:hAnsiTheme="minorHAnsi" w:cstheme="minorHAnsi"/>
        </w:rPr>
      </w:pPr>
      <w:r w:rsidRPr="004B7D5D">
        <w:rPr>
          <w:rFonts w:asciiTheme="minorHAnsi" w:eastAsia="Arial Unicode MS" w:hAnsiTheme="minorHAnsi" w:cstheme="minorHAnsi"/>
        </w:rPr>
        <w:t xml:space="preserve">All instances of actual or threatened violence and aggression are to be reported. It is important to remember that remedial measures cannot be taken unless the operations manager is aware that a problem exists. Incident reporting will be used to ensure that other members of staff benefit from shared experiences and training can be realistic and relevant. </w:t>
      </w:r>
    </w:p>
    <w:p w14:paraId="22C62231" w14:textId="77777777" w:rsidR="0056123F" w:rsidRPr="004274DE" w:rsidRDefault="004274DE" w:rsidP="004274DE">
      <w:pPr>
        <w:autoSpaceDE w:val="0"/>
        <w:autoSpaceDN w:val="0"/>
        <w:adjustRightInd w:val="0"/>
        <w:spacing w:line="288" w:lineRule="auto"/>
        <w:ind w:left="397"/>
        <w:contextualSpacing/>
        <w:rPr>
          <w:rFonts w:asciiTheme="minorHAnsi" w:eastAsia="Arial Unicode MS" w:hAnsiTheme="minorHAnsi" w:cstheme="minorHAnsi"/>
        </w:rPr>
      </w:pPr>
      <w:r w:rsidRPr="004274DE">
        <w:rPr>
          <w:rFonts w:asciiTheme="minorHAnsi" w:eastAsia="Arial Unicode MS" w:hAnsiTheme="minorHAnsi" w:cstheme="minorHAnsi"/>
        </w:rPr>
        <w:t>All occurrences will be recorded within DATIX</w:t>
      </w:r>
    </w:p>
    <w:p w14:paraId="261A6C66" w14:textId="77777777" w:rsidR="0056123F" w:rsidRPr="004B7D5D" w:rsidRDefault="0056123F" w:rsidP="0056123F">
      <w:pPr>
        <w:autoSpaceDE w:val="0"/>
        <w:autoSpaceDN w:val="0"/>
        <w:adjustRightInd w:val="0"/>
        <w:spacing w:line="288" w:lineRule="auto"/>
        <w:ind w:left="397"/>
        <w:rPr>
          <w:rFonts w:asciiTheme="minorHAnsi" w:eastAsia="Arial Unicode MS" w:hAnsiTheme="minorHAnsi" w:cstheme="minorHAnsi"/>
        </w:rPr>
      </w:pPr>
      <w:r w:rsidRPr="004B7D5D">
        <w:rPr>
          <w:rFonts w:asciiTheme="minorHAnsi" w:eastAsia="Arial Unicode MS" w:hAnsiTheme="minorHAnsi" w:cstheme="minorHAnsi"/>
        </w:rPr>
        <w:lastRenderedPageBreak/>
        <w:t xml:space="preserve">An investigation of incidents is a management role. Root cause analysis of all violent incidents will be undertaken by Operations Managers with support from the Director of Operations. </w:t>
      </w:r>
    </w:p>
    <w:p w14:paraId="5EBD3A2D" w14:textId="77777777" w:rsidR="0056123F" w:rsidRPr="004B7D5D" w:rsidRDefault="0056123F" w:rsidP="0056123F">
      <w:pPr>
        <w:autoSpaceDE w:val="0"/>
        <w:autoSpaceDN w:val="0"/>
        <w:adjustRightInd w:val="0"/>
        <w:spacing w:line="288" w:lineRule="auto"/>
        <w:rPr>
          <w:rFonts w:asciiTheme="minorHAnsi" w:eastAsia="Arial Unicode MS" w:hAnsiTheme="minorHAnsi" w:cstheme="minorHAnsi"/>
          <w:b/>
        </w:rPr>
      </w:pPr>
    </w:p>
    <w:p w14:paraId="1C6DC83C" w14:textId="77777777" w:rsidR="0056123F" w:rsidRPr="004B7D5D" w:rsidRDefault="0056123F" w:rsidP="0056123F">
      <w:pPr>
        <w:numPr>
          <w:ilvl w:val="0"/>
          <w:numId w:val="25"/>
        </w:numPr>
        <w:autoSpaceDE w:val="0"/>
        <w:autoSpaceDN w:val="0"/>
        <w:adjustRightInd w:val="0"/>
        <w:spacing w:line="288" w:lineRule="auto"/>
        <w:rPr>
          <w:rFonts w:asciiTheme="minorHAnsi" w:eastAsia="Arial Unicode MS" w:hAnsiTheme="minorHAnsi" w:cstheme="minorHAnsi"/>
          <w:b/>
          <w:bCs/>
        </w:rPr>
      </w:pPr>
      <w:r w:rsidRPr="004B7D5D">
        <w:rPr>
          <w:rFonts w:asciiTheme="minorHAnsi" w:eastAsia="Arial Unicode MS" w:hAnsiTheme="minorHAnsi" w:cstheme="minorHAnsi"/>
          <w:b/>
        </w:rPr>
        <w:t xml:space="preserve">  Specific</w:t>
      </w:r>
      <w:r w:rsidRPr="004B7D5D">
        <w:rPr>
          <w:rFonts w:asciiTheme="minorHAnsi" w:eastAsia="Arial Unicode MS" w:hAnsiTheme="minorHAnsi" w:cstheme="minorHAnsi"/>
        </w:rPr>
        <w:t xml:space="preserve"> </w:t>
      </w:r>
      <w:r w:rsidRPr="004B7D5D">
        <w:rPr>
          <w:rFonts w:asciiTheme="minorHAnsi" w:eastAsia="Arial Unicode MS" w:hAnsiTheme="minorHAnsi" w:cstheme="minorHAnsi"/>
          <w:b/>
          <w:bCs/>
        </w:rPr>
        <w:t xml:space="preserve">Roles and Responsibilities </w:t>
      </w:r>
    </w:p>
    <w:p w14:paraId="3AA77140" w14:textId="77777777" w:rsidR="0056123F" w:rsidRPr="004B7D5D" w:rsidRDefault="0056123F" w:rsidP="0056123F">
      <w:pPr>
        <w:autoSpaceDE w:val="0"/>
        <w:autoSpaceDN w:val="0"/>
        <w:adjustRightInd w:val="0"/>
        <w:spacing w:line="288" w:lineRule="auto"/>
        <w:ind w:left="360"/>
        <w:rPr>
          <w:rFonts w:asciiTheme="minorHAnsi" w:eastAsia="Arial Unicode MS" w:hAnsiTheme="minorHAnsi" w:cstheme="minorHAnsi"/>
        </w:rPr>
      </w:pPr>
    </w:p>
    <w:p w14:paraId="44B07AB8" w14:textId="77777777" w:rsidR="0056123F" w:rsidRPr="004B7D5D" w:rsidRDefault="007B10E9" w:rsidP="0056123F">
      <w:pPr>
        <w:autoSpaceDE w:val="0"/>
        <w:autoSpaceDN w:val="0"/>
        <w:adjustRightInd w:val="0"/>
        <w:spacing w:line="288" w:lineRule="auto"/>
        <w:rPr>
          <w:rFonts w:asciiTheme="minorHAnsi" w:eastAsia="Arial Unicode MS" w:hAnsiTheme="minorHAnsi" w:cstheme="minorHAnsi"/>
        </w:rPr>
      </w:pPr>
      <w:r>
        <w:rPr>
          <w:rFonts w:asciiTheme="minorHAnsi" w:eastAsia="Arial Unicode MS" w:hAnsiTheme="minorHAnsi" w:cstheme="minorHAnsi"/>
          <w:b/>
          <w:bCs/>
        </w:rPr>
        <w:t>4.1 Operations Director or Nominated Deputy</w:t>
      </w:r>
      <w:r w:rsidR="0056123F" w:rsidRPr="004B7D5D">
        <w:rPr>
          <w:rFonts w:asciiTheme="minorHAnsi" w:eastAsia="Arial Unicode MS" w:hAnsiTheme="minorHAnsi" w:cstheme="minorHAnsi"/>
          <w:b/>
          <w:bCs/>
        </w:rPr>
        <w:t xml:space="preserve"> </w:t>
      </w:r>
      <w:r w:rsidR="0056123F" w:rsidRPr="004B7D5D">
        <w:rPr>
          <w:rFonts w:asciiTheme="minorHAnsi" w:eastAsia="Arial Unicode MS" w:hAnsiTheme="minorHAnsi" w:cstheme="minorHAnsi"/>
        </w:rPr>
        <w:t xml:space="preserve">must ensure: </w:t>
      </w:r>
    </w:p>
    <w:p w14:paraId="4160AFD9" w14:textId="77777777" w:rsidR="0056123F" w:rsidRPr="004B7D5D" w:rsidRDefault="0056123F" w:rsidP="0056123F">
      <w:pPr>
        <w:numPr>
          <w:ilvl w:val="0"/>
          <w:numId w:val="18"/>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 xml:space="preserve">An assessment of the risks of violence and aggression are carried out, and appropriate controls implemented. That a Training Needs Analysis is completed, and appropriate conflict resolution and disengagement training is taken up by staff as appropriate. </w:t>
      </w:r>
    </w:p>
    <w:p w14:paraId="3546EADB" w14:textId="77777777" w:rsidR="0056123F" w:rsidRPr="004B7D5D" w:rsidRDefault="0056123F" w:rsidP="0056123F">
      <w:pPr>
        <w:numPr>
          <w:ilvl w:val="0"/>
          <w:numId w:val="18"/>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 xml:space="preserve">All staff are informed of this policy at local induction, and of the findings of the violence and aggression risk assessment. </w:t>
      </w:r>
    </w:p>
    <w:p w14:paraId="7CAC90EC" w14:textId="77777777" w:rsidR="0056123F" w:rsidRPr="004B7D5D" w:rsidRDefault="0056123F" w:rsidP="0056123F">
      <w:pPr>
        <w:numPr>
          <w:ilvl w:val="0"/>
          <w:numId w:val="18"/>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 xml:space="preserve">Full co-operation is given to the police and any subsequent action into a case of physical assault, including access to personnel premises and records (electronic or otherwise) considered relevant to the investigation. </w:t>
      </w:r>
    </w:p>
    <w:p w14:paraId="0340A4E0" w14:textId="77777777" w:rsidR="0056123F" w:rsidRPr="004B7D5D" w:rsidRDefault="0056123F" w:rsidP="0056123F">
      <w:pPr>
        <w:numPr>
          <w:ilvl w:val="0"/>
          <w:numId w:val="18"/>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 xml:space="preserve">An acknowledgement is sent to the injured party. The acknowledgement will state that appropriate action will be taken and that the victim will be kept appraised of progress and outcome. Furthermore, that all necessary support for staff such as counselling or occupational health are offered. </w:t>
      </w:r>
    </w:p>
    <w:p w14:paraId="6201D1A8" w14:textId="77777777" w:rsidR="0056123F" w:rsidRPr="004B7D5D" w:rsidRDefault="0056123F" w:rsidP="0056123F">
      <w:pPr>
        <w:numPr>
          <w:ilvl w:val="0"/>
          <w:numId w:val="18"/>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 xml:space="preserve">The risk assessment is reviewed following incidents, significant changes or at least at yearly intervals, and all further controls identified are implemented to minimise the risk of a similar incident recurring. </w:t>
      </w:r>
    </w:p>
    <w:p w14:paraId="7AD50148" w14:textId="77777777" w:rsidR="0056123F" w:rsidRPr="004B7D5D" w:rsidRDefault="0056123F" w:rsidP="0056123F">
      <w:pPr>
        <w:numPr>
          <w:ilvl w:val="0"/>
          <w:numId w:val="18"/>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 xml:space="preserve">Action on the withdrawal of treatment where appropriate, is considered. </w:t>
      </w:r>
    </w:p>
    <w:p w14:paraId="589F2389" w14:textId="77777777" w:rsidR="0056123F" w:rsidRPr="004B7D5D" w:rsidRDefault="0056123F" w:rsidP="0056123F">
      <w:pPr>
        <w:numPr>
          <w:ilvl w:val="0"/>
          <w:numId w:val="18"/>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 xml:space="preserve">Where a matter has been reported to the Police and they have decided not to pursue the matter, consideration will be given as to whether the company should initiate civil proceedings. The Nominated Director may devolve some of the above activities to an appropriate manager, but will retain accountability. </w:t>
      </w:r>
    </w:p>
    <w:p w14:paraId="6C232CB0" w14:textId="77777777" w:rsidR="0056123F" w:rsidRPr="004B7D5D" w:rsidRDefault="0056123F" w:rsidP="0056123F">
      <w:pPr>
        <w:autoSpaceDE w:val="0"/>
        <w:autoSpaceDN w:val="0"/>
        <w:adjustRightInd w:val="0"/>
        <w:spacing w:line="288" w:lineRule="auto"/>
        <w:ind w:left="644"/>
        <w:rPr>
          <w:rFonts w:asciiTheme="minorHAnsi" w:eastAsia="Arial Unicode MS" w:hAnsiTheme="minorHAnsi" w:cstheme="minorHAnsi"/>
        </w:rPr>
      </w:pPr>
    </w:p>
    <w:p w14:paraId="1C7647B0" w14:textId="77777777" w:rsidR="0056123F" w:rsidRPr="004B7D5D" w:rsidRDefault="0056123F" w:rsidP="0056123F">
      <w:pPr>
        <w:autoSpaceDE w:val="0"/>
        <w:autoSpaceDN w:val="0"/>
        <w:adjustRightInd w:val="0"/>
        <w:spacing w:line="288" w:lineRule="auto"/>
        <w:rPr>
          <w:rFonts w:asciiTheme="minorHAnsi" w:eastAsia="Arial Unicode MS" w:hAnsiTheme="minorHAnsi" w:cstheme="minorHAnsi"/>
        </w:rPr>
      </w:pPr>
      <w:r w:rsidRPr="004B7D5D">
        <w:rPr>
          <w:rFonts w:asciiTheme="minorHAnsi" w:eastAsia="Arial Unicode MS" w:hAnsiTheme="minorHAnsi" w:cstheme="minorHAnsi"/>
          <w:b/>
          <w:bCs/>
        </w:rPr>
        <w:t xml:space="preserve">4.2 Operations Managers </w:t>
      </w:r>
      <w:r w:rsidRPr="004B7D5D">
        <w:rPr>
          <w:rFonts w:asciiTheme="minorHAnsi" w:eastAsia="Arial Unicode MS" w:hAnsiTheme="minorHAnsi" w:cstheme="minorHAnsi"/>
        </w:rPr>
        <w:t xml:space="preserve">must ensure: </w:t>
      </w:r>
    </w:p>
    <w:p w14:paraId="00A8E636" w14:textId="77777777" w:rsidR="0056123F" w:rsidRPr="004B7D5D" w:rsidRDefault="0056123F" w:rsidP="0056123F">
      <w:pPr>
        <w:numPr>
          <w:ilvl w:val="0"/>
          <w:numId w:val="19"/>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 xml:space="preserve">That all employees are aware of the contents of this policy and that they read the information applicable to them. </w:t>
      </w:r>
    </w:p>
    <w:p w14:paraId="6A944CBA" w14:textId="77777777" w:rsidR="0056123F" w:rsidRPr="004B7D5D" w:rsidRDefault="0056123F" w:rsidP="0056123F">
      <w:pPr>
        <w:numPr>
          <w:ilvl w:val="0"/>
          <w:numId w:val="19"/>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 xml:space="preserve">That an investigation is carried out after each Violence and Aggression incident in order to learn lessons, to look at trends and to assess control measures in place. </w:t>
      </w:r>
    </w:p>
    <w:p w14:paraId="565074BB" w14:textId="77777777" w:rsidR="0056123F" w:rsidRPr="004B7D5D" w:rsidRDefault="0056123F" w:rsidP="0056123F">
      <w:pPr>
        <w:numPr>
          <w:ilvl w:val="0"/>
          <w:numId w:val="19"/>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Th</w:t>
      </w:r>
      <w:r w:rsidR="00A76A8A">
        <w:rPr>
          <w:rFonts w:asciiTheme="minorHAnsi" w:eastAsia="Arial Unicode MS" w:hAnsiTheme="minorHAnsi" w:cstheme="minorHAnsi"/>
        </w:rPr>
        <w:t>e Operatio</w:t>
      </w:r>
      <w:r w:rsidR="003F0910">
        <w:rPr>
          <w:rFonts w:asciiTheme="minorHAnsi" w:eastAsia="Arial Unicode MS" w:hAnsiTheme="minorHAnsi" w:cstheme="minorHAnsi"/>
        </w:rPr>
        <w:t>ns Director or a member of the Executive Leadership Team</w:t>
      </w:r>
      <w:r w:rsidRPr="004B7D5D">
        <w:rPr>
          <w:rFonts w:asciiTheme="minorHAnsi" w:eastAsia="Arial Unicode MS" w:hAnsiTheme="minorHAnsi" w:cstheme="minorHAnsi"/>
        </w:rPr>
        <w:t xml:space="preserve"> </w:t>
      </w:r>
      <w:r w:rsidR="003F0910">
        <w:rPr>
          <w:rFonts w:asciiTheme="minorHAnsi" w:eastAsia="Arial Unicode MS" w:hAnsiTheme="minorHAnsi" w:cstheme="minorHAnsi"/>
        </w:rPr>
        <w:t xml:space="preserve">(ELT) </w:t>
      </w:r>
      <w:r w:rsidRPr="004B7D5D">
        <w:rPr>
          <w:rFonts w:asciiTheme="minorHAnsi" w:eastAsia="Arial Unicode MS" w:hAnsiTheme="minorHAnsi" w:cstheme="minorHAnsi"/>
        </w:rPr>
        <w:t xml:space="preserve">are informed as soon as practicable, that a physical or serious verbal assault on a member of staff has occurred </w:t>
      </w:r>
    </w:p>
    <w:p w14:paraId="679B0438" w14:textId="77777777" w:rsidR="0056123F" w:rsidRPr="004B7D5D" w:rsidRDefault="0056123F" w:rsidP="0056123F">
      <w:pPr>
        <w:numPr>
          <w:ilvl w:val="0"/>
          <w:numId w:val="19"/>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 xml:space="preserve">That details of the incident are recorded as per the company’s guidelines. </w:t>
      </w:r>
    </w:p>
    <w:p w14:paraId="40FDD3D3" w14:textId="77777777" w:rsidR="0056123F" w:rsidRPr="004B7D5D" w:rsidRDefault="0056123F" w:rsidP="0056123F">
      <w:pPr>
        <w:numPr>
          <w:ilvl w:val="0"/>
          <w:numId w:val="19"/>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lastRenderedPageBreak/>
        <w:t xml:space="preserve"> </w:t>
      </w:r>
      <w:r w:rsidRPr="004B7D5D">
        <w:rPr>
          <w:rFonts w:asciiTheme="minorHAnsi" w:eastAsia="Arial Unicode MS" w:hAnsiTheme="minorHAnsi" w:cstheme="minorHAnsi"/>
        </w:rPr>
        <w:tab/>
        <w:t xml:space="preserve">That the Chief Executive Officer, Clinical Governance, HR, if a staff member is involved, have been sent a copy of all security incidents. </w:t>
      </w:r>
    </w:p>
    <w:p w14:paraId="64B42CAD" w14:textId="77777777" w:rsidR="0056123F" w:rsidRPr="004B7D5D" w:rsidRDefault="0056123F" w:rsidP="0056123F">
      <w:pPr>
        <w:numPr>
          <w:ilvl w:val="0"/>
          <w:numId w:val="19"/>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In the event of a violent incident, to provide support to the victim as needed and refer to the Occupational Health Service if necessary.</w:t>
      </w:r>
    </w:p>
    <w:p w14:paraId="6F22DFAE" w14:textId="77777777" w:rsidR="0056123F" w:rsidRPr="004B7D5D" w:rsidRDefault="0056123F" w:rsidP="0056123F">
      <w:pPr>
        <w:numPr>
          <w:ilvl w:val="0"/>
          <w:numId w:val="19"/>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 xml:space="preserve">Encourage contact with a counselling service if necessary. </w:t>
      </w:r>
    </w:p>
    <w:p w14:paraId="27EC1990" w14:textId="77777777" w:rsidR="0056123F" w:rsidRPr="004B7D5D" w:rsidRDefault="0056123F" w:rsidP="0056123F">
      <w:pPr>
        <w:autoSpaceDE w:val="0"/>
        <w:autoSpaceDN w:val="0"/>
        <w:adjustRightInd w:val="0"/>
        <w:spacing w:line="288" w:lineRule="auto"/>
        <w:ind w:left="284"/>
        <w:rPr>
          <w:rFonts w:asciiTheme="minorHAnsi" w:eastAsia="Arial Unicode MS" w:hAnsiTheme="minorHAnsi" w:cstheme="minorHAnsi"/>
        </w:rPr>
      </w:pPr>
    </w:p>
    <w:p w14:paraId="279D6CD3" w14:textId="77777777" w:rsidR="0056123F" w:rsidRPr="004B7D5D" w:rsidRDefault="0056123F" w:rsidP="0056123F">
      <w:pPr>
        <w:autoSpaceDE w:val="0"/>
        <w:autoSpaceDN w:val="0"/>
        <w:adjustRightInd w:val="0"/>
        <w:spacing w:line="288" w:lineRule="auto"/>
        <w:rPr>
          <w:rFonts w:asciiTheme="minorHAnsi" w:eastAsia="Arial Unicode MS" w:hAnsiTheme="minorHAnsi" w:cstheme="minorHAnsi"/>
          <w:b/>
          <w:bCs/>
        </w:rPr>
      </w:pPr>
    </w:p>
    <w:p w14:paraId="5D64A761" w14:textId="77777777" w:rsidR="0056123F" w:rsidRPr="004B7D5D" w:rsidRDefault="0056123F" w:rsidP="0056123F">
      <w:pPr>
        <w:autoSpaceDE w:val="0"/>
        <w:autoSpaceDN w:val="0"/>
        <w:adjustRightInd w:val="0"/>
        <w:spacing w:line="288" w:lineRule="auto"/>
        <w:rPr>
          <w:rFonts w:asciiTheme="minorHAnsi" w:eastAsia="Arial Unicode MS" w:hAnsiTheme="minorHAnsi" w:cstheme="minorHAnsi"/>
        </w:rPr>
      </w:pPr>
      <w:r w:rsidRPr="004B7D5D">
        <w:rPr>
          <w:rFonts w:asciiTheme="minorHAnsi" w:eastAsia="Arial Unicode MS" w:hAnsiTheme="minorHAnsi" w:cstheme="minorHAnsi"/>
          <w:b/>
          <w:bCs/>
        </w:rPr>
        <w:t xml:space="preserve">4.3   Employees </w:t>
      </w:r>
      <w:r w:rsidRPr="004B7D5D">
        <w:rPr>
          <w:rFonts w:asciiTheme="minorHAnsi" w:eastAsia="Arial Unicode MS" w:hAnsiTheme="minorHAnsi" w:cstheme="minorHAnsi"/>
        </w:rPr>
        <w:t xml:space="preserve">must ensure: </w:t>
      </w:r>
    </w:p>
    <w:p w14:paraId="79760E13" w14:textId="77777777" w:rsidR="0056123F" w:rsidRPr="004B7D5D" w:rsidRDefault="0056123F" w:rsidP="0056123F">
      <w:pPr>
        <w:numPr>
          <w:ilvl w:val="0"/>
          <w:numId w:val="20"/>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 xml:space="preserve">That they read this policy and understand how it is to be implemented in the event of violence and aggression incidents. </w:t>
      </w:r>
    </w:p>
    <w:p w14:paraId="4106E6F0" w14:textId="77777777" w:rsidR="0056123F" w:rsidRPr="004B7D5D" w:rsidRDefault="0056123F" w:rsidP="0056123F">
      <w:pPr>
        <w:numPr>
          <w:ilvl w:val="0"/>
          <w:numId w:val="20"/>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 xml:space="preserve">That the correct procedure is applied to prevent the escalation of any incident in the early stages. </w:t>
      </w:r>
    </w:p>
    <w:p w14:paraId="40D65EBA" w14:textId="77777777" w:rsidR="0056123F" w:rsidRPr="004B7D5D" w:rsidRDefault="0056123F" w:rsidP="0056123F">
      <w:pPr>
        <w:numPr>
          <w:ilvl w:val="0"/>
          <w:numId w:val="20"/>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 xml:space="preserve">That they comply with this Policy and its procedures and co-operate to ensure the incident is managed effectively. </w:t>
      </w:r>
    </w:p>
    <w:p w14:paraId="7AFCE1BB" w14:textId="77777777" w:rsidR="0056123F" w:rsidRPr="004B7D5D" w:rsidRDefault="0056123F" w:rsidP="0056123F">
      <w:pPr>
        <w:numPr>
          <w:ilvl w:val="0"/>
          <w:numId w:val="20"/>
        </w:numPr>
        <w:autoSpaceDE w:val="0"/>
        <w:autoSpaceDN w:val="0"/>
        <w:adjustRightInd w:val="0"/>
        <w:spacing w:line="288" w:lineRule="auto"/>
        <w:contextualSpacing/>
        <w:rPr>
          <w:rFonts w:asciiTheme="minorHAnsi" w:eastAsia="Arial Unicode MS" w:hAnsiTheme="minorHAnsi" w:cstheme="minorHAnsi"/>
        </w:rPr>
      </w:pPr>
      <w:r w:rsidRPr="004B7D5D">
        <w:rPr>
          <w:rFonts w:asciiTheme="minorHAnsi" w:eastAsia="Arial Unicode MS" w:hAnsiTheme="minorHAnsi" w:cstheme="minorHAnsi"/>
        </w:rPr>
        <w:t xml:space="preserve"> </w:t>
      </w:r>
      <w:r w:rsidRPr="004B7D5D">
        <w:rPr>
          <w:rFonts w:asciiTheme="minorHAnsi" w:eastAsia="Arial Unicode MS" w:hAnsiTheme="minorHAnsi" w:cstheme="minorHAnsi"/>
        </w:rPr>
        <w:tab/>
        <w:t xml:space="preserve">That they notify their </w:t>
      </w:r>
      <w:proofErr w:type="gramStart"/>
      <w:r w:rsidRPr="004B7D5D">
        <w:rPr>
          <w:rFonts w:asciiTheme="minorHAnsi" w:eastAsia="Arial Unicode MS" w:hAnsiTheme="minorHAnsi" w:cstheme="minorHAnsi"/>
        </w:rPr>
        <w:t>Manager</w:t>
      </w:r>
      <w:proofErr w:type="gramEnd"/>
      <w:r w:rsidRPr="004B7D5D">
        <w:rPr>
          <w:rFonts w:asciiTheme="minorHAnsi" w:eastAsia="Arial Unicode MS" w:hAnsiTheme="minorHAnsi" w:cstheme="minorHAnsi"/>
        </w:rPr>
        <w:t xml:space="preserve">, and complete an incident report if subjected to a Physical Assault. </w:t>
      </w:r>
    </w:p>
    <w:p w14:paraId="526CACCE" w14:textId="77777777" w:rsidR="0056123F" w:rsidRPr="004B7D5D" w:rsidRDefault="0056123F" w:rsidP="0056123F">
      <w:pPr>
        <w:autoSpaceDE w:val="0"/>
        <w:autoSpaceDN w:val="0"/>
        <w:adjustRightInd w:val="0"/>
        <w:spacing w:line="288" w:lineRule="auto"/>
        <w:rPr>
          <w:rFonts w:asciiTheme="minorHAnsi" w:eastAsia="Arial Unicode MS" w:hAnsiTheme="minorHAnsi" w:cstheme="minorHAnsi"/>
          <w:b/>
        </w:rPr>
      </w:pPr>
    </w:p>
    <w:p w14:paraId="2E2E4E01" w14:textId="77777777" w:rsidR="0056123F" w:rsidRPr="004B7D5D" w:rsidRDefault="0056123F" w:rsidP="0056123F">
      <w:pPr>
        <w:autoSpaceDE w:val="0"/>
        <w:autoSpaceDN w:val="0"/>
        <w:adjustRightInd w:val="0"/>
        <w:spacing w:line="288" w:lineRule="auto"/>
        <w:rPr>
          <w:rFonts w:asciiTheme="minorHAnsi" w:eastAsia="Arial Unicode MS" w:hAnsiTheme="minorHAnsi" w:cstheme="minorHAnsi"/>
        </w:rPr>
      </w:pPr>
      <w:r w:rsidRPr="004B7D5D">
        <w:rPr>
          <w:rFonts w:asciiTheme="minorHAnsi" w:eastAsia="Arial Unicode MS" w:hAnsiTheme="minorHAnsi" w:cstheme="minorHAnsi"/>
          <w:b/>
          <w:bCs/>
        </w:rPr>
        <w:t>5.0</w:t>
      </w:r>
      <w:r w:rsidRPr="004B7D5D">
        <w:rPr>
          <w:rFonts w:asciiTheme="minorHAnsi" w:eastAsia="Arial Unicode MS" w:hAnsiTheme="minorHAnsi" w:cstheme="minorHAnsi"/>
          <w:b/>
          <w:bCs/>
        </w:rPr>
        <w:tab/>
        <w:t xml:space="preserve">Training and Implementation </w:t>
      </w:r>
    </w:p>
    <w:p w14:paraId="417336CF" w14:textId="77777777" w:rsidR="0056123F" w:rsidRPr="004B7D5D" w:rsidRDefault="0056123F" w:rsidP="0056123F">
      <w:pPr>
        <w:autoSpaceDE w:val="0"/>
        <w:autoSpaceDN w:val="0"/>
        <w:adjustRightInd w:val="0"/>
        <w:spacing w:line="288" w:lineRule="auto"/>
        <w:ind w:left="397"/>
        <w:rPr>
          <w:rFonts w:asciiTheme="minorHAnsi" w:eastAsia="Arial Unicode MS" w:hAnsiTheme="minorHAnsi" w:cstheme="minorHAnsi"/>
        </w:rPr>
      </w:pPr>
      <w:r w:rsidRPr="004B7D5D">
        <w:rPr>
          <w:rFonts w:asciiTheme="minorHAnsi" w:eastAsia="Arial Unicode MS" w:hAnsiTheme="minorHAnsi" w:cstheme="minorHAnsi"/>
        </w:rPr>
        <w:t xml:space="preserve">The organisation recognises that the prevention and management of violent and aggressive behaviour against its staff is an important part of the Health and Safety Policy and that such training should be included in training courses where appropriate and in on-the-job training as a normal part of job instruction. These training are in line with the mandatory training requirements of the organisation. </w:t>
      </w:r>
    </w:p>
    <w:p w14:paraId="7C0A70BF" w14:textId="77777777" w:rsidR="0056123F" w:rsidRPr="004B7D5D" w:rsidRDefault="0056123F" w:rsidP="0056123F">
      <w:pPr>
        <w:autoSpaceDE w:val="0"/>
        <w:autoSpaceDN w:val="0"/>
        <w:adjustRightInd w:val="0"/>
        <w:spacing w:line="288" w:lineRule="auto"/>
        <w:rPr>
          <w:rFonts w:asciiTheme="minorHAnsi" w:eastAsia="Arial Unicode MS" w:hAnsiTheme="minorHAnsi" w:cstheme="minorHAnsi"/>
          <w:b/>
        </w:rPr>
      </w:pPr>
    </w:p>
    <w:p w14:paraId="37944F84" w14:textId="77777777" w:rsidR="0056123F" w:rsidRPr="004B7D5D" w:rsidRDefault="0056123F" w:rsidP="0056123F">
      <w:pPr>
        <w:ind w:right="-23"/>
        <w:rPr>
          <w:rFonts w:asciiTheme="minorHAnsi" w:hAnsiTheme="minorHAnsi" w:cstheme="minorHAnsi"/>
        </w:rPr>
      </w:pPr>
    </w:p>
    <w:p w14:paraId="4FBB45CE" w14:textId="77777777" w:rsidR="00071BE6" w:rsidRPr="004B7D5D" w:rsidRDefault="00071BE6" w:rsidP="0056123F">
      <w:pPr>
        <w:widowControl w:val="0"/>
        <w:autoSpaceDE w:val="0"/>
        <w:autoSpaceDN w:val="0"/>
        <w:adjustRightInd w:val="0"/>
        <w:spacing w:before="120" w:line="320" w:lineRule="atLeast"/>
        <w:ind w:left="482" w:hanging="482"/>
        <w:jc w:val="both"/>
        <w:rPr>
          <w:rFonts w:asciiTheme="minorHAnsi" w:hAnsiTheme="minorHAnsi" w:cstheme="minorHAnsi"/>
          <w:color w:val="FF0000"/>
        </w:rPr>
      </w:pPr>
    </w:p>
    <w:sectPr w:rsidR="00071BE6" w:rsidRPr="004B7D5D" w:rsidSect="00FE7300">
      <w:headerReference w:type="default" r:id="rId12"/>
      <w:footerReference w:type="default" r:id="rId13"/>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BECC" w14:textId="77777777" w:rsidR="00BC2F3D" w:rsidRDefault="00BC2F3D" w:rsidP="008F41E0">
      <w:r>
        <w:separator/>
      </w:r>
    </w:p>
  </w:endnote>
  <w:endnote w:type="continuationSeparator" w:id="0">
    <w:p w14:paraId="6A2A450D" w14:textId="77777777" w:rsidR="00BC2F3D" w:rsidRDefault="00BC2F3D" w:rsidP="008F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Futura Std Medium">
    <w:altName w:val="Vrinda"/>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utura Std Medium" w:hAnsi="Futura Std Medium"/>
      </w:rPr>
      <w:id w:val="9358849"/>
      <w:docPartObj>
        <w:docPartGallery w:val="Page Numbers (Bottom of Page)"/>
        <w:docPartUnique/>
      </w:docPartObj>
    </w:sdtPr>
    <w:sdtEndPr>
      <w:rPr>
        <w:rFonts w:ascii="Arial" w:hAnsi="Arial" w:cs="Arial"/>
      </w:rPr>
    </w:sdtEndPr>
    <w:sdtContent>
      <w:p w14:paraId="171B5F6C" w14:textId="77777777" w:rsidR="00F6200D" w:rsidRPr="004A53D6" w:rsidRDefault="00F6200D" w:rsidP="00DB407D">
        <w:pPr>
          <w:pStyle w:val="Footer"/>
          <w:rPr>
            <w:rFonts w:ascii="Futura Std Medium" w:hAnsi="Futura Std Medium"/>
          </w:rPr>
        </w:pPr>
      </w:p>
      <w:p w14:paraId="102882B6" w14:textId="77777777" w:rsidR="00F6200D" w:rsidRPr="0056123F" w:rsidRDefault="001460D1">
        <w:pPr>
          <w:pStyle w:val="Footer"/>
          <w:rPr>
            <w:rFonts w:cs="Arial"/>
            <w:b/>
            <w:color w:val="FF0000"/>
            <w:sz w:val="32"/>
            <w:szCs w:val="32"/>
          </w:rPr>
        </w:pPr>
        <w:r>
          <w:rPr>
            <w:rFonts w:ascii="Futura Std Medium" w:hAnsi="Futura Std Medium"/>
            <w:noProof/>
          </w:rPr>
          <mc:AlternateContent>
            <mc:Choice Requires="wps">
              <w:drawing>
                <wp:anchor distT="0" distB="0" distL="114300" distR="114300" simplePos="0" relativeHeight="251660288" behindDoc="0" locked="0" layoutInCell="1" allowOverlap="1" wp14:anchorId="0FCCA6A1" wp14:editId="39212629">
                  <wp:simplePos x="0" y="0"/>
                  <wp:positionH relativeFrom="column">
                    <wp:posOffset>-98425</wp:posOffset>
                  </wp:positionH>
                  <wp:positionV relativeFrom="paragraph">
                    <wp:posOffset>13970</wp:posOffset>
                  </wp:positionV>
                  <wp:extent cx="5852160" cy="22860"/>
                  <wp:effectExtent l="0" t="0" r="15240" b="15240"/>
                  <wp:wrapTight wrapText="bothSides">
                    <wp:wrapPolygon edited="0">
                      <wp:start x="0" y="0"/>
                      <wp:lineTo x="0" y="36000"/>
                      <wp:lineTo x="17156" y="36000"/>
                      <wp:lineTo x="21656" y="36000"/>
                      <wp:lineTo x="21656" y="0"/>
                      <wp:lineTo x="13078" y="0"/>
                      <wp:lineTo x="0" y="0"/>
                    </wp:wrapPolygon>
                  </wp:wrapTight>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22860"/>
                          </a:xfrm>
                          <a:prstGeom prst="straightConnector1">
                            <a:avLst/>
                          </a:prstGeom>
                          <a:noFill/>
                          <a:ln w="317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5F1E3" id="_x0000_t32" coordsize="21600,21600" o:spt="32" o:oned="t" path="m,l21600,21600e" filled="f">
                  <v:path arrowok="t" fillok="f" o:connecttype="none"/>
                  <o:lock v:ext="edit" shapetype="t"/>
                </v:shapetype>
                <v:shape id="AutoShape 1" o:spid="_x0000_s1026" type="#_x0000_t32" style="position:absolute;margin-left:-7.75pt;margin-top:1.1pt;width:46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i8OAIAAHUEAAAOAAAAZHJzL2Uyb0RvYy54bWysVMGO2yAQvVfqPyDuWdtZJ/VacVYrO+ll&#10;24202w8ggGNUDAhInKjqv3fASdq0l6rqBcMw82bezMOLx2Mv0YFbJ7SqcHaXYsQV1UyoXYW/vK0n&#10;BUbOE8WI1IpX+MQdfly+f7cYTMmnutOScYsARLlyMBXuvDdlkjja8Z64O224gstW2554ONpdwiwZ&#10;AL2XyTRN58mgLTNWU+4cWJvxEi8jftty6l/a1nGPZIWhNh9XG9dtWJPlgpQ7S0wn6LkM8g9V9EQo&#10;SHqFaognaG/FH1C9oFY73fo7qvtEt62gPHIANln6G5vXjhgeuUBznLm2yf0/WPr5sLFIsArnGCnS&#10;w4ie9l7HzCgL7RmMK8GrVhsbCNKjejXPmn51SOm6I2rHo/PbyUBsjEhuQsLBGUiyHT5pBj4E8GOv&#10;jq3tAyR0AR3jSE7XkfCjRxSMs2I2zeYwOQp302kBW6gpIeUl2FjnP3Ldo7CpsPOWiF3na60UDF/b&#10;LKYih2fnx8BLQMis9FpIGTUgFRoqfJ99mMUAp6Vg4TK4RTXyWlp0IKCj7W4ElfseGI22YpamZzWB&#10;GTQ3mi/VXhFi7TfgVu8ViyV0nLDVee+JkOMeuEoVqoCWAInzbhTXt4f0YVWsinyST+erSZ42zeRp&#10;XeeT+RqINPdNXTfZ90Aoy8tOMMZV4HQRepb/nZDOT26U6FXq1+Ylt+iRIhR7+caioyaCDEZBbTU7&#10;bWwYSJAHaDs6n99heDy/nqPXz7/F8gcAAAD//wMAUEsDBBQABgAIAAAAIQDVXE6S3AAAAAcBAAAP&#10;AAAAZHJzL2Rvd25yZXYueG1sTI5NT4NAFEX3Jv6HyTNx1w5gIEh5NNXUpRqLodspPD4i84Yw0xb/&#10;veNKlzf35tyTbxc9igvNdjCMEK4DEMS1aQbuED7Ll1UKwjrFjRoNE8I3WdgWtze5yhpz5Q+6HFwn&#10;PIRtphB656ZMSlv3pJVdm4nYd62ZtXI+zp1sZnX1cD3KKAgSqdXA/qFXEz33VH8dzhphX/JTaY77&#10;pOp2r1XdvrXpQ/WOeH+37DYgHC3ubwy/+l4dCu90MmdurBgRVmEc+ylCFIHw/WOQhCBOCHEKssjl&#10;f//iBwAA//8DAFBLAQItABQABgAIAAAAIQC2gziS/gAAAOEBAAATAAAAAAAAAAAAAAAAAAAAAABb&#10;Q29udGVudF9UeXBlc10ueG1sUEsBAi0AFAAGAAgAAAAhADj9If/WAAAAlAEAAAsAAAAAAAAAAAAA&#10;AAAALwEAAF9yZWxzLy5yZWxzUEsBAi0AFAAGAAgAAAAhAIKrGLw4AgAAdQQAAA4AAAAAAAAAAAAA&#10;AAAALgIAAGRycy9lMm9Eb2MueG1sUEsBAi0AFAAGAAgAAAAhANVcTpLcAAAABwEAAA8AAAAAAAAA&#10;AAAAAAAAkgQAAGRycy9kb3ducmV2LnhtbFBLBQYAAAAABAAEAPMAAACbBQAAAAA=&#10;" strokecolor="#d8d8d8 [2732]" strokeweight=".25pt">
                  <w10:wrap type="tight"/>
                </v:shape>
              </w:pict>
            </mc:Fallback>
          </mc:AlternateContent>
        </w:r>
        <w:r w:rsidR="0056123F" w:rsidRPr="0056123F">
          <w:rPr>
            <w:rFonts w:cs="Arial"/>
            <w:b/>
            <w:sz w:val="56"/>
            <w:szCs w:val="56"/>
          </w:rPr>
          <w:t xml:space="preserve"> </w:t>
        </w:r>
        <w:r w:rsidR="0056123F" w:rsidRPr="00F714C8">
          <w:rPr>
            <w:rFonts w:asciiTheme="minorHAnsi" w:hAnsiTheme="minorHAnsi" w:cs="Arial"/>
          </w:rPr>
          <w:t xml:space="preserve">Zero Tolerance Policy &amp; SOP - </w:t>
        </w:r>
        <w:r w:rsidR="00F714C8" w:rsidRPr="00F714C8">
          <w:rPr>
            <w:rFonts w:asciiTheme="minorHAnsi" w:eastAsia="Arial" w:hAnsiTheme="minorHAnsi" w:cs="Arial"/>
            <w:iCs/>
          </w:rPr>
          <w:t>August 2022 - 2025</w:t>
        </w:r>
        <w:r w:rsidR="00F6200D" w:rsidRPr="004A53D6">
          <w:rPr>
            <w:rFonts w:ascii="Futura Std Medium" w:hAnsi="Futura Std Medium"/>
          </w:rPr>
          <w:tab/>
        </w:r>
        <w:r w:rsidR="00F6200D" w:rsidRPr="004A53D6">
          <w:rPr>
            <w:rFonts w:ascii="Futura Std Medium" w:hAnsi="Futura Std Medium"/>
          </w:rPr>
          <w:tab/>
        </w:r>
        <w:r w:rsidR="00A06664" w:rsidRPr="00EC77D2">
          <w:rPr>
            <w:rFonts w:asciiTheme="minorHAnsi" w:hAnsiTheme="minorHAnsi" w:cs="Arial"/>
            <w:sz w:val="28"/>
            <w:szCs w:val="28"/>
          </w:rPr>
          <w:fldChar w:fldCharType="begin"/>
        </w:r>
        <w:r w:rsidR="00F6200D" w:rsidRPr="00EC77D2">
          <w:rPr>
            <w:rFonts w:asciiTheme="minorHAnsi" w:hAnsiTheme="minorHAnsi" w:cs="Arial"/>
            <w:sz w:val="28"/>
            <w:szCs w:val="28"/>
          </w:rPr>
          <w:instrText xml:space="preserve"> PAGE   \* MERGEFORMAT </w:instrText>
        </w:r>
        <w:r w:rsidR="00A06664" w:rsidRPr="00EC77D2">
          <w:rPr>
            <w:rFonts w:asciiTheme="minorHAnsi" w:hAnsiTheme="minorHAnsi" w:cs="Arial"/>
            <w:sz w:val="28"/>
            <w:szCs w:val="28"/>
          </w:rPr>
          <w:fldChar w:fldCharType="separate"/>
        </w:r>
        <w:r w:rsidR="00E9358C">
          <w:rPr>
            <w:rFonts w:asciiTheme="minorHAnsi" w:hAnsiTheme="minorHAnsi" w:cs="Arial"/>
            <w:noProof/>
            <w:sz w:val="28"/>
            <w:szCs w:val="28"/>
          </w:rPr>
          <w:t>8</w:t>
        </w:r>
        <w:r w:rsidR="00A06664" w:rsidRPr="00EC77D2">
          <w:rPr>
            <w:rFonts w:asciiTheme="minorHAnsi" w:hAnsiTheme="minorHAnsi" w:cs="Arial"/>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DDF2" w14:textId="77777777" w:rsidR="00BC2F3D" w:rsidRDefault="00BC2F3D" w:rsidP="008F41E0">
      <w:r>
        <w:separator/>
      </w:r>
    </w:p>
  </w:footnote>
  <w:footnote w:type="continuationSeparator" w:id="0">
    <w:p w14:paraId="0B2ABF34" w14:textId="77777777" w:rsidR="00BC2F3D" w:rsidRDefault="00BC2F3D" w:rsidP="008F4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73F5" w14:textId="77777777" w:rsidR="00F6200D" w:rsidRDefault="00F6200D">
    <w:pPr>
      <w:pStyle w:val="Header"/>
    </w:pPr>
  </w:p>
  <w:p w14:paraId="70214628" w14:textId="77777777" w:rsidR="00F6200D" w:rsidRDefault="00F62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B94"/>
    <w:multiLevelType w:val="hybridMultilevel"/>
    <w:tmpl w:val="48C624F2"/>
    <w:lvl w:ilvl="0" w:tplc="04090001">
      <w:start w:val="1"/>
      <w:numFmt w:val="bullet"/>
      <w:lvlText w:val=""/>
      <w:lvlJc w:val="left"/>
      <w:pPr>
        <w:ind w:left="1140" w:hanging="360"/>
      </w:pPr>
      <w:rPr>
        <w:rFonts w:ascii="Symbol" w:hAnsi="Symbol" w:cs="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cs="Wingdings" w:hint="default"/>
      </w:rPr>
    </w:lvl>
    <w:lvl w:ilvl="3" w:tplc="04090001">
      <w:start w:val="1"/>
      <w:numFmt w:val="bullet"/>
      <w:lvlText w:val=""/>
      <w:lvlJc w:val="left"/>
      <w:pPr>
        <w:ind w:left="3300" w:hanging="360"/>
      </w:pPr>
      <w:rPr>
        <w:rFonts w:ascii="Symbol" w:hAnsi="Symbol" w:cs="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cs="Wingdings" w:hint="default"/>
      </w:rPr>
    </w:lvl>
    <w:lvl w:ilvl="6" w:tplc="04090001">
      <w:start w:val="1"/>
      <w:numFmt w:val="bullet"/>
      <w:lvlText w:val=""/>
      <w:lvlJc w:val="left"/>
      <w:pPr>
        <w:ind w:left="5460" w:hanging="360"/>
      </w:pPr>
      <w:rPr>
        <w:rFonts w:ascii="Symbol" w:hAnsi="Symbol" w:cs="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cs="Wingdings" w:hint="default"/>
      </w:rPr>
    </w:lvl>
  </w:abstractNum>
  <w:abstractNum w:abstractNumId="1" w15:restartNumberingAfterBreak="0">
    <w:nsid w:val="094C5B64"/>
    <w:multiLevelType w:val="hybridMultilevel"/>
    <w:tmpl w:val="C84C9AD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C09F8"/>
    <w:multiLevelType w:val="hybridMultilevel"/>
    <w:tmpl w:val="E4B48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C3CEA"/>
    <w:multiLevelType w:val="hybridMultilevel"/>
    <w:tmpl w:val="34DE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C6076"/>
    <w:multiLevelType w:val="hybridMultilevel"/>
    <w:tmpl w:val="A81CCADA"/>
    <w:lvl w:ilvl="0" w:tplc="04090001">
      <w:start w:val="1"/>
      <w:numFmt w:val="bullet"/>
      <w:lvlText w:val=""/>
      <w:lvlJc w:val="left"/>
      <w:pPr>
        <w:ind w:left="2319" w:hanging="360"/>
      </w:pPr>
      <w:rPr>
        <w:rFonts w:ascii="Symbol" w:hAnsi="Symbol" w:cs="Symbol" w:hint="default"/>
      </w:rPr>
    </w:lvl>
    <w:lvl w:ilvl="1" w:tplc="04090003">
      <w:start w:val="1"/>
      <w:numFmt w:val="bullet"/>
      <w:lvlText w:val="o"/>
      <w:lvlJc w:val="left"/>
      <w:pPr>
        <w:ind w:left="3039" w:hanging="360"/>
      </w:pPr>
      <w:rPr>
        <w:rFonts w:ascii="Courier New" w:hAnsi="Courier New" w:cs="Courier New" w:hint="default"/>
      </w:rPr>
    </w:lvl>
    <w:lvl w:ilvl="2" w:tplc="04090005">
      <w:start w:val="1"/>
      <w:numFmt w:val="bullet"/>
      <w:lvlText w:val=""/>
      <w:lvlJc w:val="left"/>
      <w:pPr>
        <w:ind w:left="3759" w:hanging="360"/>
      </w:pPr>
      <w:rPr>
        <w:rFonts w:ascii="Wingdings" w:hAnsi="Wingdings" w:cs="Wingdings" w:hint="default"/>
      </w:rPr>
    </w:lvl>
    <w:lvl w:ilvl="3" w:tplc="04090001">
      <w:start w:val="1"/>
      <w:numFmt w:val="bullet"/>
      <w:lvlText w:val=""/>
      <w:lvlJc w:val="left"/>
      <w:pPr>
        <w:ind w:left="4479" w:hanging="360"/>
      </w:pPr>
      <w:rPr>
        <w:rFonts w:ascii="Symbol" w:hAnsi="Symbol" w:cs="Symbol" w:hint="default"/>
      </w:rPr>
    </w:lvl>
    <w:lvl w:ilvl="4" w:tplc="04090003">
      <w:start w:val="1"/>
      <w:numFmt w:val="bullet"/>
      <w:lvlText w:val="o"/>
      <w:lvlJc w:val="left"/>
      <w:pPr>
        <w:ind w:left="5199" w:hanging="360"/>
      </w:pPr>
      <w:rPr>
        <w:rFonts w:ascii="Courier New" w:hAnsi="Courier New" w:cs="Courier New" w:hint="default"/>
      </w:rPr>
    </w:lvl>
    <w:lvl w:ilvl="5" w:tplc="04090005">
      <w:start w:val="1"/>
      <w:numFmt w:val="bullet"/>
      <w:lvlText w:val=""/>
      <w:lvlJc w:val="left"/>
      <w:pPr>
        <w:ind w:left="5919" w:hanging="360"/>
      </w:pPr>
      <w:rPr>
        <w:rFonts w:ascii="Wingdings" w:hAnsi="Wingdings" w:cs="Wingdings" w:hint="default"/>
      </w:rPr>
    </w:lvl>
    <w:lvl w:ilvl="6" w:tplc="04090001">
      <w:start w:val="1"/>
      <w:numFmt w:val="bullet"/>
      <w:lvlText w:val=""/>
      <w:lvlJc w:val="left"/>
      <w:pPr>
        <w:ind w:left="6639" w:hanging="360"/>
      </w:pPr>
      <w:rPr>
        <w:rFonts w:ascii="Symbol" w:hAnsi="Symbol" w:cs="Symbol" w:hint="default"/>
      </w:rPr>
    </w:lvl>
    <w:lvl w:ilvl="7" w:tplc="04090003">
      <w:start w:val="1"/>
      <w:numFmt w:val="bullet"/>
      <w:lvlText w:val="o"/>
      <w:lvlJc w:val="left"/>
      <w:pPr>
        <w:ind w:left="7359" w:hanging="360"/>
      </w:pPr>
      <w:rPr>
        <w:rFonts w:ascii="Courier New" w:hAnsi="Courier New" w:cs="Courier New" w:hint="default"/>
      </w:rPr>
    </w:lvl>
    <w:lvl w:ilvl="8" w:tplc="04090005">
      <w:start w:val="1"/>
      <w:numFmt w:val="bullet"/>
      <w:lvlText w:val=""/>
      <w:lvlJc w:val="left"/>
      <w:pPr>
        <w:ind w:left="8079" w:hanging="360"/>
      </w:pPr>
      <w:rPr>
        <w:rFonts w:ascii="Wingdings" w:hAnsi="Wingdings" w:cs="Wingdings" w:hint="default"/>
      </w:rPr>
    </w:lvl>
  </w:abstractNum>
  <w:abstractNum w:abstractNumId="5" w15:restartNumberingAfterBreak="0">
    <w:nsid w:val="0FD2258B"/>
    <w:multiLevelType w:val="hybridMultilevel"/>
    <w:tmpl w:val="D88E4C5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22D66"/>
    <w:multiLevelType w:val="hybridMultilevel"/>
    <w:tmpl w:val="9BF0B4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36A6D01"/>
    <w:multiLevelType w:val="hybridMultilevel"/>
    <w:tmpl w:val="2DCA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E4E2A"/>
    <w:multiLevelType w:val="multilevel"/>
    <w:tmpl w:val="DDB4E0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F65B20"/>
    <w:multiLevelType w:val="hybridMultilevel"/>
    <w:tmpl w:val="520026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FF333C"/>
    <w:multiLevelType w:val="hybridMultilevel"/>
    <w:tmpl w:val="A2B0AF4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0D710B8"/>
    <w:multiLevelType w:val="hybridMultilevel"/>
    <w:tmpl w:val="25AC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D0B6C"/>
    <w:multiLevelType w:val="multilevel"/>
    <w:tmpl w:val="E1B6BEF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7436193"/>
    <w:multiLevelType w:val="hybridMultilevel"/>
    <w:tmpl w:val="FF46CC6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EE12FE0"/>
    <w:multiLevelType w:val="hybridMultilevel"/>
    <w:tmpl w:val="0E0C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235410"/>
    <w:multiLevelType w:val="hybridMultilevel"/>
    <w:tmpl w:val="63FC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617864"/>
    <w:multiLevelType w:val="hybridMultilevel"/>
    <w:tmpl w:val="65DAC4D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51043DE5"/>
    <w:multiLevelType w:val="hybridMultilevel"/>
    <w:tmpl w:val="DA4E6B40"/>
    <w:lvl w:ilvl="0" w:tplc="037CF51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752612"/>
    <w:multiLevelType w:val="multilevel"/>
    <w:tmpl w:val="0218D050"/>
    <w:lvl w:ilvl="0">
      <w:start w:val="1"/>
      <w:numFmt w:val="decimal"/>
      <w:lvlText w:val="%1"/>
      <w:lvlJc w:val="left"/>
      <w:pPr>
        <w:ind w:left="430" w:hanging="430"/>
      </w:pPr>
      <w:rPr>
        <w:rFonts w:eastAsia="Arial" w:hint="default"/>
        <w:sz w:val="24"/>
      </w:rPr>
    </w:lvl>
    <w:lvl w:ilvl="1">
      <w:start w:val="1"/>
      <w:numFmt w:val="decimal"/>
      <w:lvlText w:val="%1.%2"/>
      <w:lvlJc w:val="left"/>
      <w:pPr>
        <w:ind w:left="430" w:hanging="430"/>
      </w:pPr>
      <w:rPr>
        <w:rFonts w:eastAsia="Arial" w:hint="default"/>
        <w:sz w:val="24"/>
      </w:rPr>
    </w:lvl>
    <w:lvl w:ilvl="2">
      <w:start w:val="1"/>
      <w:numFmt w:val="decimal"/>
      <w:lvlText w:val="%1.%2.%3"/>
      <w:lvlJc w:val="left"/>
      <w:pPr>
        <w:ind w:left="720" w:hanging="720"/>
      </w:pPr>
      <w:rPr>
        <w:rFonts w:eastAsia="Arial" w:hint="default"/>
        <w:sz w:val="24"/>
      </w:rPr>
    </w:lvl>
    <w:lvl w:ilvl="3">
      <w:start w:val="1"/>
      <w:numFmt w:val="decimal"/>
      <w:lvlText w:val="%1.%2.%3.%4"/>
      <w:lvlJc w:val="left"/>
      <w:pPr>
        <w:ind w:left="1080" w:hanging="1080"/>
      </w:pPr>
      <w:rPr>
        <w:rFonts w:eastAsia="Arial" w:hint="default"/>
        <w:sz w:val="24"/>
      </w:rPr>
    </w:lvl>
    <w:lvl w:ilvl="4">
      <w:start w:val="1"/>
      <w:numFmt w:val="decimal"/>
      <w:lvlText w:val="%1.%2.%3.%4.%5"/>
      <w:lvlJc w:val="left"/>
      <w:pPr>
        <w:ind w:left="1080" w:hanging="1080"/>
      </w:pPr>
      <w:rPr>
        <w:rFonts w:eastAsia="Arial" w:hint="default"/>
        <w:sz w:val="24"/>
      </w:rPr>
    </w:lvl>
    <w:lvl w:ilvl="5">
      <w:start w:val="1"/>
      <w:numFmt w:val="decimal"/>
      <w:lvlText w:val="%1.%2.%3.%4.%5.%6"/>
      <w:lvlJc w:val="left"/>
      <w:pPr>
        <w:ind w:left="1440" w:hanging="1440"/>
      </w:pPr>
      <w:rPr>
        <w:rFonts w:eastAsia="Arial" w:hint="default"/>
        <w:sz w:val="24"/>
      </w:rPr>
    </w:lvl>
    <w:lvl w:ilvl="6">
      <w:start w:val="1"/>
      <w:numFmt w:val="decimal"/>
      <w:lvlText w:val="%1.%2.%3.%4.%5.%6.%7"/>
      <w:lvlJc w:val="left"/>
      <w:pPr>
        <w:ind w:left="1440" w:hanging="1440"/>
      </w:pPr>
      <w:rPr>
        <w:rFonts w:eastAsia="Arial" w:hint="default"/>
        <w:sz w:val="24"/>
      </w:rPr>
    </w:lvl>
    <w:lvl w:ilvl="7">
      <w:start w:val="1"/>
      <w:numFmt w:val="decimal"/>
      <w:lvlText w:val="%1.%2.%3.%4.%5.%6.%7.%8"/>
      <w:lvlJc w:val="left"/>
      <w:pPr>
        <w:ind w:left="1800" w:hanging="1800"/>
      </w:pPr>
      <w:rPr>
        <w:rFonts w:eastAsia="Arial" w:hint="default"/>
        <w:sz w:val="24"/>
      </w:rPr>
    </w:lvl>
    <w:lvl w:ilvl="8">
      <w:start w:val="1"/>
      <w:numFmt w:val="decimal"/>
      <w:lvlText w:val="%1.%2.%3.%4.%5.%6.%7.%8.%9"/>
      <w:lvlJc w:val="left"/>
      <w:pPr>
        <w:ind w:left="1800" w:hanging="1800"/>
      </w:pPr>
      <w:rPr>
        <w:rFonts w:eastAsia="Arial" w:hint="default"/>
        <w:sz w:val="24"/>
      </w:rPr>
    </w:lvl>
  </w:abstractNum>
  <w:abstractNum w:abstractNumId="19" w15:restartNumberingAfterBreak="0">
    <w:nsid w:val="59A44265"/>
    <w:multiLevelType w:val="hybridMultilevel"/>
    <w:tmpl w:val="AA8C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201E39"/>
    <w:multiLevelType w:val="hybridMultilevel"/>
    <w:tmpl w:val="0C22D008"/>
    <w:lvl w:ilvl="0" w:tplc="08090001">
      <w:start w:val="1"/>
      <w:numFmt w:val="bullet"/>
      <w:lvlText w:val=""/>
      <w:lvlJc w:val="left"/>
      <w:pPr>
        <w:ind w:left="786" w:hanging="360"/>
      </w:pPr>
      <w:rPr>
        <w:rFonts w:ascii="Symbol" w:hAnsi="Symbol" w:hint="default"/>
      </w:rPr>
    </w:lvl>
    <w:lvl w:ilvl="1" w:tplc="576EA936">
      <w:numFmt w:val="bullet"/>
      <w:lvlText w:val="•"/>
      <w:lvlJc w:val="left"/>
      <w:pPr>
        <w:ind w:left="1364" w:hanging="360"/>
      </w:pPr>
      <w:rPr>
        <w:rFonts w:ascii="Arial" w:eastAsia="Arial Unicode MS" w:hAnsi="Arial" w:cs="Aria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38F2964"/>
    <w:multiLevelType w:val="hybridMultilevel"/>
    <w:tmpl w:val="3D0E992E"/>
    <w:lvl w:ilvl="0" w:tplc="0809000F">
      <w:start w:val="1"/>
      <w:numFmt w:val="decimal"/>
      <w:lvlText w:val="%1."/>
      <w:lvlJc w:val="left"/>
      <w:pPr>
        <w:ind w:left="1104" w:hanging="360"/>
      </w:pPr>
    </w:lvl>
    <w:lvl w:ilvl="1" w:tplc="08090019" w:tentative="1">
      <w:start w:val="1"/>
      <w:numFmt w:val="lowerLetter"/>
      <w:lvlText w:val="%2."/>
      <w:lvlJc w:val="left"/>
      <w:pPr>
        <w:ind w:left="1824" w:hanging="360"/>
      </w:pPr>
    </w:lvl>
    <w:lvl w:ilvl="2" w:tplc="0809001B" w:tentative="1">
      <w:start w:val="1"/>
      <w:numFmt w:val="lowerRoman"/>
      <w:lvlText w:val="%3."/>
      <w:lvlJc w:val="right"/>
      <w:pPr>
        <w:ind w:left="2544" w:hanging="180"/>
      </w:pPr>
    </w:lvl>
    <w:lvl w:ilvl="3" w:tplc="0809000F" w:tentative="1">
      <w:start w:val="1"/>
      <w:numFmt w:val="decimal"/>
      <w:lvlText w:val="%4."/>
      <w:lvlJc w:val="left"/>
      <w:pPr>
        <w:ind w:left="3264" w:hanging="360"/>
      </w:pPr>
    </w:lvl>
    <w:lvl w:ilvl="4" w:tplc="08090019" w:tentative="1">
      <w:start w:val="1"/>
      <w:numFmt w:val="lowerLetter"/>
      <w:lvlText w:val="%5."/>
      <w:lvlJc w:val="left"/>
      <w:pPr>
        <w:ind w:left="3984" w:hanging="360"/>
      </w:pPr>
    </w:lvl>
    <w:lvl w:ilvl="5" w:tplc="0809001B" w:tentative="1">
      <w:start w:val="1"/>
      <w:numFmt w:val="lowerRoman"/>
      <w:lvlText w:val="%6."/>
      <w:lvlJc w:val="right"/>
      <w:pPr>
        <w:ind w:left="4704" w:hanging="180"/>
      </w:pPr>
    </w:lvl>
    <w:lvl w:ilvl="6" w:tplc="0809000F" w:tentative="1">
      <w:start w:val="1"/>
      <w:numFmt w:val="decimal"/>
      <w:lvlText w:val="%7."/>
      <w:lvlJc w:val="left"/>
      <w:pPr>
        <w:ind w:left="5424" w:hanging="360"/>
      </w:pPr>
    </w:lvl>
    <w:lvl w:ilvl="7" w:tplc="08090019" w:tentative="1">
      <w:start w:val="1"/>
      <w:numFmt w:val="lowerLetter"/>
      <w:lvlText w:val="%8."/>
      <w:lvlJc w:val="left"/>
      <w:pPr>
        <w:ind w:left="6144" w:hanging="360"/>
      </w:pPr>
    </w:lvl>
    <w:lvl w:ilvl="8" w:tplc="0809001B" w:tentative="1">
      <w:start w:val="1"/>
      <w:numFmt w:val="lowerRoman"/>
      <w:lvlText w:val="%9."/>
      <w:lvlJc w:val="right"/>
      <w:pPr>
        <w:ind w:left="6864" w:hanging="180"/>
      </w:pPr>
    </w:lvl>
  </w:abstractNum>
  <w:abstractNum w:abstractNumId="22" w15:restartNumberingAfterBreak="0">
    <w:nsid w:val="6BDF176D"/>
    <w:multiLevelType w:val="multilevel"/>
    <w:tmpl w:val="DF44F8A0"/>
    <w:lvl w:ilvl="0">
      <w:start w:val="2"/>
      <w:numFmt w:val="decimal"/>
      <w:lvlText w:val="%1.0"/>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23" w15:restartNumberingAfterBreak="0">
    <w:nsid w:val="6D1B040C"/>
    <w:multiLevelType w:val="hybridMultilevel"/>
    <w:tmpl w:val="F9AA8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9276CC"/>
    <w:multiLevelType w:val="hybridMultilevel"/>
    <w:tmpl w:val="A92E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D7C39"/>
    <w:multiLevelType w:val="hybridMultilevel"/>
    <w:tmpl w:val="DE70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1658B"/>
    <w:multiLevelType w:val="multilevel"/>
    <w:tmpl w:val="7E4EE0F4"/>
    <w:lvl w:ilvl="0">
      <w:start w:val="2"/>
      <w:numFmt w:val="decimal"/>
      <w:lvlText w:val="%1.0"/>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27" w15:restartNumberingAfterBreak="0">
    <w:nsid w:val="757C5CA0"/>
    <w:multiLevelType w:val="hybridMultilevel"/>
    <w:tmpl w:val="498E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26C0C"/>
    <w:multiLevelType w:val="hybridMultilevel"/>
    <w:tmpl w:val="F00216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4327619">
    <w:abstractNumId w:val="14"/>
  </w:num>
  <w:num w:numId="2" w16cid:durableId="2011365694">
    <w:abstractNumId w:val="23"/>
  </w:num>
  <w:num w:numId="3" w16cid:durableId="116218362">
    <w:abstractNumId w:val="28"/>
  </w:num>
  <w:num w:numId="4" w16cid:durableId="1404915492">
    <w:abstractNumId w:val="24"/>
  </w:num>
  <w:num w:numId="5" w16cid:durableId="1163273626">
    <w:abstractNumId w:val="25"/>
  </w:num>
  <w:num w:numId="6" w16cid:durableId="815995198">
    <w:abstractNumId w:val="11"/>
  </w:num>
  <w:num w:numId="7" w16cid:durableId="2105952187">
    <w:abstractNumId w:val="9"/>
  </w:num>
  <w:num w:numId="8" w16cid:durableId="1904294581">
    <w:abstractNumId w:val="12"/>
  </w:num>
  <w:num w:numId="9" w16cid:durableId="438256573">
    <w:abstractNumId w:val="27"/>
  </w:num>
  <w:num w:numId="10" w16cid:durableId="887717012">
    <w:abstractNumId w:val="21"/>
  </w:num>
  <w:num w:numId="11" w16cid:durableId="908030552">
    <w:abstractNumId w:val="17"/>
  </w:num>
  <w:num w:numId="12" w16cid:durableId="738097067">
    <w:abstractNumId w:val="10"/>
  </w:num>
  <w:num w:numId="13" w16cid:durableId="127631099">
    <w:abstractNumId w:val="7"/>
  </w:num>
  <w:num w:numId="14" w16cid:durableId="2123642670">
    <w:abstractNumId w:val="0"/>
  </w:num>
  <w:num w:numId="15" w16cid:durableId="515847528">
    <w:abstractNumId w:val="4"/>
  </w:num>
  <w:num w:numId="16" w16cid:durableId="605843677">
    <w:abstractNumId w:val="2"/>
  </w:num>
  <w:num w:numId="17" w16cid:durableId="1368482330">
    <w:abstractNumId w:val="20"/>
  </w:num>
  <w:num w:numId="18" w16cid:durableId="1918902102">
    <w:abstractNumId w:val="16"/>
  </w:num>
  <w:num w:numId="19" w16cid:durableId="1718242430">
    <w:abstractNumId w:val="6"/>
  </w:num>
  <w:num w:numId="20" w16cid:durableId="884103692">
    <w:abstractNumId w:val="13"/>
  </w:num>
  <w:num w:numId="21" w16cid:durableId="1004281836">
    <w:abstractNumId w:val="1"/>
  </w:num>
  <w:num w:numId="22" w16cid:durableId="1593396324">
    <w:abstractNumId w:val="5"/>
  </w:num>
  <w:num w:numId="23" w16cid:durableId="81073675">
    <w:abstractNumId w:val="3"/>
  </w:num>
  <w:num w:numId="24" w16cid:durableId="1587811667">
    <w:abstractNumId w:val="18"/>
  </w:num>
  <w:num w:numId="25" w16cid:durableId="89394737">
    <w:abstractNumId w:val="22"/>
  </w:num>
  <w:num w:numId="26" w16cid:durableId="2048020758">
    <w:abstractNumId w:val="26"/>
  </w:num>
  <w:num w:numId="27" w16cid:durableId="1344553570">
    <w:abstractNumId w:val="8"/>
  </w:num>
  <w:num w:numId="28" w16cid:durableId="1271087511">
    <w:abstractNumId w:val="19"/>
  </w:num>
  <w:num w:numId="29" w16cid:durableId="18031861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0"/>
  <w:drawingGridHorizontalSpacing w:val="120"/>
  <w:displayHorizontalDrawingGridEvery w:val="2"/>
  <w:characterSpacingControl w:val="doNotCompress"/>
  <w:hdrShapeDefaults>
    <o:shapedefaults v:ext="edit" spidmax="6145">
      <o:colormru v:ext="edit" colors="#e36f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38"/>
    <w:rsid w:val="00021ABA"/>
    <w:rsid w:val="00040B62"/>
    <w:rsid w:val="00071BE6"/>
    <w:rsid w:val="0007622F"/>
    <w:rsid w:val="000A0CD7"/>
    <w:rsid w:val="000B4B13"/>
    <w:rsid w:val="000C34B8"/>
    <w:rsid w:val="00107FDE"/>
    <w:rsid w:val="00114FFE"/>
    <w:rsid w:val="00144295"/>
    <w:rsid w:val="001460D1"/>
    <w:rsid w:val="00150CF5"/>
    <w:rsid w:val="001927C3"/>
    <w:rsid w:val="001B1961"/>
    <w:rsid w:val="001B5A31"/>
    <w:rsid w:val="001F14C7"/>
    <w:rsid w:val="001F6E30"/>
    <w:rsid w:val="002101CB"/>
    <w:rsid w:val="00211A64"/>
    <w:rsid w:val="00226757"/>
    <w:rsid w:val="0025273F"/>
    <w:rsid w:val="002675C0"/>
    <w:rsid w:val="00272B1B"/>
    <w:rsid w:val="00274497"/>
    <w:rsid w:val="00285612"/>
    <w:rsid w:val="002951B6"/>
    <w:rsid w:val="002B100B"/>
    <w:rsid w:val="002C51EB"/>
    <w:rsid w:val="002C718E"/>
    <w:rsid w:val="002D17A8"/>
    <w:rsid w:val="002D371A"/>
    <w:rsid w:val="002D53AE"/>
    <w:rsid w:val="00350EA8"/>
    <w:rsid w:val="00360401"/>
    <w:rsid w:val="0039377F"/>
    <w:rsid w:val="003B464A"/>
    <w:rsid w:val="003C5BE9"/>
    <w:rsid w:val="003D479B"/>
    <w:rsid w:val="003E29F0"/>
    <w:rsid w:val="003F0910"/>
    <w:rsid w:val="004130C0"/>
    <w:rsid w:val="004274DE"/>
    <w:rsid w:val="004449DB"/>
    <w:rsid w:val="004A67EB"/>
    <w:rsid w:val="004B2611"/>
    <w:rsid w:val="004B7D5D"/>
    <w:rsid w:val="004D646B"/>
    <w:rsid w:val="00512564"/>
    <w:rsid w:val="00514B35"/>
    <w:rsid w:val="00527ADB"/>
    <w:rsid w:val="0054384E"/>
    <w:rsid w:val="0056123F"/>
    <w:rsid w:val="0058457B"/>
    <w:rsid w:val="005A6D27"/>
    <w:rsid w:val="005C4D12"/>
    <w:rsid w:val="005D0F7B"/>
    <w:rsid w:val="005F39A0"/>
    <w:rsid w:val="00610EF4"/>
    <w:rsid w:val="00611439"/>
    <w:rsid w:val="00627ACB"/>
    <w:rsid w:val="00662B8D"/>
    <w:rsid w:val="0066647A"/>
    <w:rsid w:val="00667965"/>
    <w:rsid w:val="006F12B9"/>
    <w:rsid w:val="007157CD"/>
    <w:rsid w:val="00737D60"/>
    <w:rsid w:val="00764154"/>
    <w:rsid w:val="00767C0F"/>
    <w:rsid w:val="00790012"/>
    <w:rsid w:val="007A1641"/>
    <w:rsid w:val="007B10E9"/>
    <w:rsid w:val="007B3C1D"/>
    <w:rsid w:val="007E3A05"/>
    <w:rsid w:val="00805058"/>
    <w:rsid w:val="00814D2D"/>
    <w:rsid w:val="00830A08"/>
    <w:rsid w:val="00832B10"/>
    <w:rsid w:val="00836FA7"/>
    <w:rsid w:val="00863BC8"/>
    <w:rsid w:val="00867651"/>
    <w:rsid w:val="008A6AC1"/>
    <w:rsid w:val="008C52D4"/>
    <w:rsid w:val="008D34C6"/>
    <w:rsid w:val="008E7B73"/>
    <w:rsid w:val="008F41E0"/>
    <w:rsid w:val="009205E1"/>
    <w:rsid w:val="00973208"/>
    <w:rsid w:val="00974671"/>
    <w:rsid w:val="009E2E8B"/>
    <w:rsid w:val="00A06664"/>
    <w:rsid w:val="00A464DA"/>
    <w:rsid w:val="00A76A8A"/>
    <w:rsid w:val="00A81BB5"/>
    <w:rsid w:val="00AA14D1"/>
    <w:rsid w:val="00AB13B3"/>
    <w:rsid w:val="00AC3D75"/>
    <w:rsid w:val="00AE124B"/>
    <w:rsid w:val="00B03545"/>
    <w:rsid w:val="00B131F5"/>
    <w:rsid w:val="00B367D5"/>
    <w:rsid w:val="00B41AF0"/>
    <w:rsid w:val="00B44948"/>
    <w:rsid w:val="00B67592"/>
    <w:rsid w:val="00B772E7"/>
    <w:rsid w:val="00B87AB0"/>
    <w:rsid w:val="00B94D7D"/>
    <w:rsid w:val="00BB0684"/>
    <w:rsid w:val="00BC2F3D"/>
    <w:rsid w:val="00BC7F54"/>
    <w:rsid w:val="00BD7DD2"/>
    <w:rsid w:val="00BE6975"/>
    <w:rsid w:val="00C03DBD"/>
    <w:rsid w:val="00C044DC"/>
    <w:rsid w:val="00C15088"/>
    <w:rsid w:val="00C277E2"/>
    <w:rsid w:val="00C61DB5"/>
    <w:rsid w:val="00C84712"/>
    <w:rsid w:val="00C913AB"/>
    <w:rsid w:val="00C93F0D"/>
    <w:rsid w:val="00CA39D3"/>
    <w:rsid w:val="00CA5232"/>
    <w:rsid w:val="00CD60E7"/>
    <w:rsid w:val="00D111C0"/>
    <w:rsid w:val="00D12D86"/>
    <w:rsid w:val="00D14AF2"/>
    <w:rsid w:val="00D156A4"/>
    <w:rsid w:val="00D677A4"/>
    <w:rsid w:val="00DB407D"/>
    <w:rsid w:val="00DB7E64"/>
    <w:rsid w:val="00DC06E1"/>
    <w:rsid w:val="00DE1768"/>
    <w:rsid w:val="00DE4DF2"/>
    <w:rsid w:val="00E11577"/>
    <w:rsid w:val="00E23031"/>
    <w:rsid w:val="00E33CD2"/>
    <w:rsid w:val="00E35C09"/>
    <w:rsid w:val="00E6319F"/>
    <w:rsid w:val="00E9358C"/>
    <w:rsid w:val="00E937D0"/>
    <w:rsid w:val="00E95138"/>
    <w:rsid w:val="00EA061F"/>
    <w:rsid w:val="00EC77D2"/>
    <w:rsid w:val="00EE42BA"/>
    <w:rsid w:val="00EF1472"/>
    <w:rsid w:val="00F17E15"/>
    <w:rsid w:val="00F43E87"/>
    <w:rsid w:val="00F6200D"/>
    <w:rsid w:val="00F714C8"/>
    <w:rsid w:val="00F852D5"/>
    <w:rsid w:val="00FC5289"/>
    <w:rsid w:val="00FC55FE"/>
    <w:rsid w:val="00FE7300"/>
    <w:rsid w:val="00FF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e36f0a"/>
    </o:shapedefaults>
    <o:shapelayout v:ext="edit">
      <o:idmap v:ext="edit" data="1"/>
    </o:shapelayout>
  </w:shapeDefaults>
  <w:decimalSymbol w:val="."/>
  <w:listSeparator w:val=","/>
  <w14:docId w14:val="2DD37E01"/>
  <w15:docId w15:val="{1A6FC7C9-9A5A-4446-A19D-E0D2B1B3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C09"/>
    <w:rPr>
      <w:rFonts w:ascii="Arial" w:eastAsia="Times New Roman" w:hAnsi="Arial" w:cs="Times New Roman"/>
      <w:sz w:val="24"/>
      <w:szCs w:val="24"/>
      <w:lang w:eastAsia="en-GB"/>
    </w:rPr>
  </w:style>
  <w:style w:type="paragraph" w:styleId="Heading1">
    <w:name w:val="heading 1"/>
    <w:basedOn w:val="Normal"/>
    <w:next w:val="Normal"/>
    <w:link w:val="Heading1Char"/>
    <w:qFormat/>
    <w:rsid w:val="00C84712"/>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03545"/>
    <w:rPr>
      <w:rFonts w:eastAsia="Calibri"/>
    </w:rPr>
  </w:style>
  <w:style w:type="character" w:customStyle="1" w:styleId="normalchar1">
    <w:name w:val="normal__char1"/>
    <w:rsid w:val="00E35C09"/>
    <w:rPr>
      <w:rFonts w:ascii="Arial" w:hAnsi="Arial"/>
      <w:sz w:val="24"/>
      <w:u w:val="none"/>
      <w:effect w:val="none"/>
    </w:rPr>
  </w:style>
  <w:style w:type="paragraph" w:styleId="BalloonText">
    <w:name w:val="Balloon Text"/>
    <w:basedOn w:val="Normal"/>
    <w:link w:val="BalloonTextChar"/>
    <w:uiPriority w:val="99"/>
    <w:semiHidden/>
    <w:unhideWhenUsed/>
    <w:rsid w:val="00E35C09"/>
    <w:rPr>
      <w:rFonts w:cs="Lucida Grande"/>
      <w:sz w:val="18"/>
      <w:szCs w:val="18"/>
    </w:rPr>
  </w:style>
  <w:style w:type="character" w:customStyle="1" w:styleId="BalloonTextChar">
    <w:name w:val="Balloon Text Char"/>
    <w:basedOn w:val="DefaultParagraphFont"/>
    <w:link w:val="BalloonText"/>
    <w:uiPriority w:val="99"/>
    <w:semiHidden/>
    <w:rsid w:val="00E35C09"/>
    <w:rPr>
      <w:rFonts w:ascii="Arial" w:eastAsia="Times New Roman" w:hAnsi="Arial" w:cs="Lucida Grande"/>
      <w:sz w:val="18"/>
      <w:szCs w:val="18"/>
      <w:lang w:eastAsia="en-GB"/>
    </w:rPr>
  </w:style>
  <w:style w:type="paragraph" w:styleId="Header">
    <w:name w:val="header"/>
    <w:basedOn w:val="Normal"/>
    <w:link w:val="HeaderChar"/>
    <w:uiPriority w:val="99"/>
    <w:unhideWhenUsed/>
    <w:rsid w:val="008F41E0"/>
    <w:pPr>
      <w:tabs>
        <w:tab w:val="center" w:pos="4320"/>
        <w:tab w:val="right" w:pos="8640"/>
      </w:tabs>
    </w:pPr>
  </w:style>
  <w:style w:type="character" w:customStyle="1" w:styleId="HeaderChar">
    <w:name w:val="Header Char"/>
    <w:basedOn w:val="DefaultParagraphFont"/>
    <w:link w:val="Header"/>
    <w:uiPriority w:val="99"/>
    <w:rsid w:val="008F41E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F41E0"/>
    <w:pPr>
      <w:tabs>
        <w:tab w:val="center" w:pos="4320"/>
        <w:tab w:val="right" w:pos="8640"/>
      </w:tabs>
    </w:pPr>
  </w:style>
  <w:style w:type="character" w:customStyle="1" w:styleId="FooterChar">
    <w:name w:val="Footer Char"/>
    <w:basedOn w:val="DefaultParagraphFont"/>
    <w:link w:val="Footer"/>
    <w:uiPriority w:val="99"/>
    <w:rsid w:val="008F41E0"/>
    <w:rPr>
      <w:rFonts w:ascii="Times New Roman" w:eastAsia="Times New Roman" w:hAnsi="Times New Roman" w:cs="Times New Roman"/>
      <w:sz w:val="24"/>
      <w:szCs w:val="24"/>
      <w:lang w:eastAsia="en-GB"/>
    </w:rPr>
  </w:style>
  <w:style w:type="table" w:customStyle="1" w:styleId="Style1">
    <w:name w:val="Style1"/>
    <w:basedOn w:val="TableNormal"/>
    <w:uiPriority w:val="99"/>
    <w:rsid w:val="00E35C09"/>
    <w:rPr>
      <w:rFonts w:ascii="Arial" w:hAnsi="Arial"/>
    </w:rPr>
    <w:tblPr/>
  </w:style>
  <w:style w:type="paragraph" w:styleId="NoSpacing">
    <w:name w:val="No Spacing"/>
    <w:link w:val="NoSpacingChar"/>
    <w:uiPriority w:val="99"/>
    <w:qFormat/>
    <w:rsid w:val="00CD60E7"/>
    <w:rPr>
      <w:rFonts w:eastAsiaTheme="minorEastAsia"/>
      <w:lang w:val="en-US"/>
    </w:rPr>
  </w:style>
  <w:style w:type="character" w:customStyle="1" w:styleId="NoSpacingChar">
    <w:name w:val="No Spacing Char"/>
    <w:basedOn w:val="DefaultParagraphFont"/>
    <w:link w:val="NoSpacing"/>
    <w:uiPriority w:val="1"/>
    <w:rsid w:val="00CD60E7"/>
    <w:rPr>
      <w:rFonts w:eastAsiaTheme="minorEastAsia"/>
      <w:lang w:val="en-US"/>
    </w:rPr>
  </w:style>
  <w:style w:type="paragraph" w:styleId="ListParagraph">
    <w:name w:val="List Paragraph"/>
    <w:basedOn w:val="Normal"/>
    <w:uiPriority w:val="99"/>
    <w:qFormat/>
    <w:rsid w:val="00DB407D"/>
    <w:pPr>
      <w:ind w:left="720"/>
    </w:pPr>
    <w:rPr>
      <w:rFonts w:ascii="Times New Roman" w:hAnsi="Times New Roman"/>
    </w:rPr>
  </w:style>
  <w:style w:type="paragraph" w:customStyle="1" w:styleId="Default">
    <w:name w:val="Default"/>
    <w:rsid w:val="00DB407D"/>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rsid w:val="00DB407D"/>
    <w:rPr>
      <w:rFonts w:ascii="Consolas" w:eastAsia="Calibri" w:hAnsi="Consolas"/>
      <w:sz w:val="21"/>
      <w:szCs w:val="21"/>
    </w:rPr>
  </w:style>
  <w:style w:type="character" w:customStyle="1" w:styleId="PlainTextChar">
    <w:name w:val="Plain Text Char"/>
    <w:basedOn w:val="DefaultParagraphFont"/>
    <w:link w:val="PlainText"/>
    <w:rsid w:val="00DB407D"/>
    <w:rPr>
      <w:rFonts w:ascii="Consolas" w:eastAsia="Calibri" w:hAnsi="Consolas" w:cs="Times New Roman"/>
      <w:sz w:val="21"/>
      <w:szCs w:val="21"/>
      <w:lang w:eastAsia="en-GB"/>
    </w:rPr>
  </w:style>
  <w:style w:type="paragraph" w:styleId="CommentText">
    <w:name w:val="annotation text"/>
    <w:basedOn w:val="Normal"/>
    <w:link w:val="CommentTextChar"/>
    <w:uiPriority w:val="99"/>
    <w:semiHidden/>
    <w:rsid w:val="00DB407D"/>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DB407D"/>
    <w:rPr>
      <w:rFonts w:ascii="Times New Roman" w:eastAsia="Times New Roman" w:hAnsi="Times New Roman" w:cs="Times New Roman"/>
      <w:sz w:val="20"/>
      <w:szCs w:val="20"/>
      <w:lang w:eastAsia="en-GB"/>
    </w:rPr>
  </w:style>
  <w:style w:type="table" w:styleId="LightList-Accent6">
    <w:name w:val="Light List Accent 6"/>
    <w:basedOn w:val="TableNormal"/>
    <w:uiPriority w:val="61"/>
    <w:rsid w:val="00512564"/>
    <w:rPr>
      <w:rFonts w:ascii="Arial" w:eastAsia="Calibri" w:hAnsi="Arial" w:cs="Times New Roman"/>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uiPriority w:val="59"/>
    <w:rsid w:val="00285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84712"/>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rsid w:val="00C84712"/>
    <w:rPr>
      <w:color w:val="0000FF"/>
      <w:u w:val="single"/>
    </w:rPr>
  </w:style>
  <w:style w:type="paragraph" w:styleId="FootnoteText">
    <w:name w:val="footnote text"/>
    <w:basedOn w:val="Normal"/>
    <w:link w:val="FootnoteTextChar"/>
    <w:uiPriority w:val="99"/>
    <w:semiHidden/>
    <w:rsid w:val="00C84712"/>
    <w:rPr>
      <w:rFonts w:ascii="Cambria" w:eastAsia="MS Minngs" w:hAnsi="Cambria" w:cs="Cambria"/>
      <w:lang w:val="en-US" w:eastAsia="en-US"/>
    </w:rPr>
  </w:style>
  <w:style w:type="character" w:customStyle="1" w:styleId="FootnoteTextChar">
    <w:name w:val="Footnote Text Char"/>
    <w:basedOn w:val="DefaultParagraphFont"/>
    <w:link w:val="FootnoteText"/>
    <w:uiPriority w:val="99"/>
    <w:semiHidden/>
    <w:rsid w:val="00C84712"/>
    <w:rPr>
      <w:rFonts w:ascii="Cambria" w:eastAsia="MS Minngs" w:hAnsi="Cambria" w:cs="Cambria"/>
      <w:sz w:val="24"/>
      <w:szCs w:val="24"/>
      <w:lang w:val="en-US"/>
    </w:rPr>
  </w:style>
  <w:style w:type="character" w:styleId="FootnoteReference">
    <w:name w:val="footnote reference"/>
    <w:basedOn w:val="DefaultParagraphFont"/>
    <w:uiPriority w:val="99"/>
    <w:semiHidden/>
    <w:rsid w:val="00C847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doc.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ldoc.co.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54CB-9802-4EE5-B81D-9F4A07AF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2003</Words>
  <Characters>11299</Characters>
  <Application>Microsoft Office Word</Application>
  <DocSecurity>0</DocSecurity>
  <Lines>256</Lines>
  <Paragraphs>143</Paragraphs>
  <ScaleCrop>false</ScaleCrop>
  <HeadingPairs>
    <vt:vector size="2" baseType="variant">
      <vt:variant>
        <vt:lpstr>Title</vt:lpstr>
      </vt:variant>
      <vt:variant>
        <vt:i4>1</vt:i4>
      </vt:variant>
    </vt:vector>
  </HeadingPairs>
  <TitlesOfParts>
    <vt:vector size="1" baseType="lpstr">
      <vt:lpstr/>
    </vt:vector>
  </TitlesOfParts>
  <Company>Adastra Software LTD</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qasimf</dc:creator>
  <cp:lastModifiedBy>O'MEARA, Jacqueline (SELDOC HEALTHCARE)</cp:lastModifiedBy>
  <cp:revision>2</cp:revision>
  <cp:lastPrinted>2018-12-19T12:40:00Z</cp:lastPrinted>
  <dcterms:created xsi:type="dcterms:W3CDTF">2023-03-14T15:49:00Z</dcterms:created>
  <dcterms:modified xsi:type="dcterms:W3CDTF">2023-03-14T15:49:00Z</dcterms:modified>
</cp:coreProperties>
</file>